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1E" w:rsidRPr="00CA0101" w:rsidRDefault="0098421E" w:rsidP="000330FF">
      <w:pPr>
        <w:autoSpaceDE w:val="0"/>
        <w:autoSpaceDN w:val="0"/>
        <w:adjustRightInd w:val="0"/>
        <w:spacing w:after="0"/>
        <w:jc w:val="center"/>
        <w:rPr>
          <w:rFonts w:ascii="Times New Roman" w:hAnsi="Times New Roman" w:cs="Times New Roman"/>
          <w:bCs/>
          <w:color w:val="A6A6A6" w:themeColor="background1" w:themeShade="A6"/>
          <w:sz w:val="24"/>
          <w:szCs w:val="24"/>
        </w:rPr>
      </w:pPr>
      <w:r w:rsidRPr="00CA0101">
        <w:rPr>
          <w:rFonts w:ascii="Times New Roman" w:hAnsi="Times New Roman" w:cs="Times New Roman"/>
          <w:bCs/>
          <w:color w:val="000000" w:themeColor="text1"/>
          <w:sz w:val="24"/>
          <w:szCs w:val="24"/>
        </w:rPr>
        <w:t>SECTION</w:t>
      </w:r>
      <w:r w:rsidRPr="00CA0101">
        <w:rPr>
          <w:rFonts w:ascii="Times New Roman" w:hAnsi="Times New Roman" w:cs="Times New Roman"/>
          <w:bCs/>
          <w:color w:val="A6A6A6" w:themeColor="background1" w:themeShade="A6"/>
          <w:sz w:val="24"/>
          <w:szCs w:val="24"/>
        </w:rPr>
        <w:t xml:space="preserve"> </w:t>
      </w:r>
      <w:r w:rsidR="00AB5517" w:rsidRPr="004A4FEE">
        <w:rPr>
          <w:rFonts w:ascii="Times New Roman" w:hAnsi="Times New Roman" w:cs="Times New Roman"/>
          <w:bCs/>
          <w:color w:val="000000" w:themeColor="text1"/>
          <w:sz w:val="24"/>
          <w:szCs w:val="24"/>
        </w:rPr>
        <w:t>23 00 00</w:t>
      </w:r>
    </w:p>
    <w:p w:rsidR="0098421E" w:rsidRPr="00CA0101" w:rsidRDefault="0098421E" w:rsidP="000330FF">
      <w:pPr>
        <w:autoSpaceDE w:val="0"/>
        <w:autoSpaceDN w:val="0"/>
        <w:adjustRightInd w:val="0"/>
        <w:spacing w:after="0"/>
        <w:jc w:val="center"/>
        <w:rPr>
          <w:rFonts w:ascii="Times New Roman" w:hAnsi="Times New Roman" w:cs="Times New Roman"/>
          <w:bCs/>
          <w:color w:val="A6A6A6" w:themeColor="background1" w:themeShade="A6"/>
          <w:sz w:val="24"/>
          <w:szCs w:val="24"/>
        </w:rPr>
      </w:pPr>
    </w:p>
    <w:p w:rsidR="000F310C" w:rsidRPr="00CA0101" w:rsidRDefault="00FF1C03" w:rsidP="000330FF">
      <w:pPr>
        <w:spacing w:after="0"/>
        <w:jc w:val="center"/>
        <w:rPr>
          <w:rFonts w:ascii="Times New Roman" w:hAnsi="Times New Roman" w:cs="Times New Roman"/>
          <w:color w:val="A6A6A6" w:themeColor="background1" w:themeShade="A6"/>
          <w:sz w:val="24"/>
          <w:szCs w:val="24"/>
        </w:rPr>
      </w:pPr>
      <w:r>
        <w:rPr>
          <w:rFonts w:ascii="Times New Roman" w:hAnsi="Times New Roman" w:cs="Times New Roman"/>
          <w:bCs/>
          <w:color w:val="000000" w:themeColor="text1"/>
          <w:sz w:val="24"/>
          <w:szCs w:val="24"/>
        </w:rPr>
        <w:t xml:space="preserve">BATTERY </w:t>
      </w:r>
      <w:r w:rsidR="00AC2016" w:rsidRPr="00190125">
        <w:rPr>
          <w:rFonts w:ascii="Times New Roman" w:hAnsi="Times New Roman" w:cs="Times New Roman"/>
          <w:bCs/>
          <w:color w:val="000000" w:themeColor="text1"/>
          <w:sz w:val="24"/>
          <w:szCs w:val="24"/>
        </w:rPr>
        <w:t>SD</w:t>
      </w:r>
      <w:r w:rsidR="00323CC5" w:rsidRPr="00190125">
        <w:rPr>
          <w:rFonts w:ascii="Times New Roman" w:hAnsi="Times New Roman" w:cs="Times New Roman"/>
          <w:bCs/>
          <w:color w:val="000000" w:themeColor="text1"/>
          <w:sz w:val="24"/>
          <w:szCs w:val="24"/>
        </w:rPr>
        <w:t>I SERIES</w:t>
      </w:r>
      <w:r w:rsidR="000F310C" w:rsidRPr="00CA0101">
        <w:rPr>
          <w:rFonts w:ascii="Times New Roman" w:hAnsi="Times New Roman" w:cs="Times New Roman"/>
          <w:color w:val="A6A6A6" w:themeColor="background1" w:themeShade="A6"/>
          <w:sz w:val="24"/>
          <w:szCs w:val="24"/>
        </w:rPr>
        <w:br/>
      </w:r>
      <w:r w:rsidR="001E7372">
        <w:rPr>
          <w:rFonts w:ascii="Times New Roman" w:hAnsi="Times New Roman" w:cs="Times New Roman"/>
          <w:bCs/>
          <w:color w:val="000000" w:themeColor="text1"/>
          <w:sz w:val="24"/>
          <w:szCs w:val="24"/>
        </w:rPr>
        <w:t xml:space="preserve">Battery Powered, </w:t>
      </w:r>
      <w:r w:rsidR="005641D4">
        <w:rPr>
          <w:rFonts w:ascii="Times New Roman" w:hAnsi="Times New Roman" w:cs="Times New Roman"/>
          <w:bCs/>
          <w:color w:val="000000" w:themeColor="text1"/>
          <w:sz w:val="24"/>
          <w:szCs w:val="24"/>
        </w:rPr>
        <w:t>Insert-style Impeller</w:t>
      </w:r>
      <w:r w:rsidR="005641D4" w:rsidRPr="00444DBC">
        <w:rPr>
          <w:rFonts w:ascii="Times New Roman" w:hAnsi="Times New Roman" w:cs="Times New Roman"/>
          <w:bCs/>
          <w:color w:val="000000" w:themeColor="text1"/>
          <w:sz w:val="24"/>
          <w:szCs w:val="24"/>
        </w:rPr>
        <w:t xml:space="preserve"> Flow </w:t>
      </w:r>
      <w:r w:rsidR="005641D4">
        <w:rPr>
          <w:rFonts w:ascii="Times New Roman" w:hAnsi="Times New Roman" w:cs="Times New Roman"/>
          <w:bCs/>
          <w:color w:val="000000" w:themeColor="text1"/>
          <w:sz w:val="24"/>
          <w:szCs w:val="24"/>
        </w:rPr>
        <w:t>Sensor</w:t>
      </w:r>
      <w:r w:rsidR="005641D4" w:rsidRPr="00444DBC">
        <w:rPr>
          <w:rFonts w:ascii="Times New Roman" w:hAnsi="Times New Roman" w:cs="Times New Roman"/>
          <w:bCs/>
          <w:color w:val="000000" w:themeColor="text1"/>
          <w:sz w:val="24"/>
          <w:szCs w:val="24"/>
        </w:rPr>
        <w:t>, Liquid, Single-Channel</w:t>
      </w:r>
      <w:r w:rsidR="00643F70">
        <w:rPr>
          <w:rFonts w:ascii="Times New Roman" w:hAnsi="Times New Roman" w:cs="Times New Roman"/>
          <w:color w:val="A6A6A6" w:themeColor="background1" w:themeShade="A6"/>
          <w:sz w:val="24"/>
          <w:szCs w:val="24"/>
        </w:rPr>
        <w:br/>
      </w:r>
    </w:p>
    <w:p w:rsidR="00CA0101" w:rsidRDefault="00CA0101" w:rsidP="000330FF">
      <w:pPr>
        <w:spacing w:after="0"/>
        <w:rPr>
          <w:rFonts w:ascii="Times New Roman" w:hAnsi="Times New Roman" w:cs="Times New Roman"/>
          <w:color w:val="000000" w:themeColor="text1"/>
          <w:sz w:val="24"/>
          <w:szCs w:val="24"/>
        </w:rPr>
      </w:pPr>
    </w:p>
    <w:p w:rsidR="001A4008" w:rsidRDefault="00422295" w:rsidP="000330FF">
      <w:pPr>
        <w:spacing w:after="0"/>
        <w:rPr>
          <w:rFonts w:ascii="Times New Roman" w:hAnsi="Times New Roman" w:cs="Times New Roman"/>
          <w:color w:val="000000" w:themeColor="text1"/>
          <w:sz w:val="24"/>
          <w:szCs w:val="24"/>
        </w:rPr>
      </w:pPr>
      <w:r w:rsidRPr="00CA0101">
        <w:rPr>
          <w:rFonts w:ascii="Times New Roman" w:hAnsi="Times New Roman" w:cs="Times New Roman"/>
          <w:color w:val="000000" w:themeColor="text1"/>
          <w:sz w:val="24"/>
          <w:szCs w:val="24"/>
        </w:rPr>
        <w:t xml:space="preserve">PART 1 - </w:t>
      </w:r>
      <w:r w:rsidR="0098421E" w:rsidRPr="00CA0101">
        <w:rPr>
          <w:rFonts w:ascii="Times New Roman" w:hAnsi="Times New Roman" w:cs="Times New Roman"/>
          <w:color w:val="000000" w:themeColor="text1"/>
          <w:sz w:val="24"/>
          <w:szCs w:val="24"/>
        </w:rPr>
        <w:t xml:space="preserve">GENERAL </w:t>
      </w:r>
    </w:p>
    <w:p w:rsidR="00CA0101" w:rsidRPr="00CA0101" w:rsidRDefault="00CA0101" w:rsidP="000330FF">
      <w:pPr>
        <w:spacing w:after="0"/>
        <w:rPr>
          <w:rFonts w:ascii="Times New Roman" w:hAnsi="Times New Roman" w:cs="Times New Roman"/>
          <w:color w:val="A6A6A6" w:themeColor="background1" w:themeShade="A6"/>
          <w:sz w:val="24"/>
          <w:szCs w:val="24"/>
        </w:rPr>
      </w:pPr>
    </w:p>
    <w:p w:rsidR="00EC7FFD" w:rsidRPr="00CA0101" w:rsidRDefault="00EC7FFD" w:rsidP="000330FF">
      <w:pPr>
        <w:pStyle w:val="ListParagraph"/>
        <w:numPr>
          <w:ilvl w:val="1"/>
          <w:numId w:val="1"/>
        </w:numPr>
        <w:autoSpaceDE w:val="0"/>
        <w:autoSpaceDN w:val="0"/>
        <w:adjustRightInd w:val="0"/>
        <w:spacing w:after="0"/>
        <w:ind w:left="540" w:hanging="540"/>
        <w:rPr>
          <w:rFonts w:ascii="Times New Roman" w:hAnsi="Times New Roman" w:cs="Times New Roman"/>
          <w:bCs/>
          <w:color w:val="000000" w:themeColor="text1"/>
          <w:sz w:val="24"/>
          <w:szCs w:val="24"/>
        </w:rPr>
      </w:pPr>
      <w:r w:rsidRPr="00CA0101">
        <w:rPr>
          <w:rFonts w:ascii="Times New Roman" w:hAnsi="Times New Roman" w:cs="Times New Roman"/>
          <w:bCs/>
          <w:color w:val="000000" w:themeColor="text1"/>
          <w:sz w:val="24"/>
          <w:szCs w:val="24"/>
        </w:rPr>
        <w:t>SCOPE</w:t>
      </w:r>
    </w:p>
    <w:p w:rsidR="00377AE5" w:rsidRPr="00CA0101" w:rsidRDefault="00377AE5" w:rsidP="00B46F6C">
      <w:pPr>
        <w:autoSpaceDE w:val="0"/>
        <w:autoSpaceDN w:val="0"/>
        <w:adjustRightInd w:val="0"/>
        <w:spacing w:after="0"/>
        <w:rPr>
          <w:rFonts w:ascii="Times New Roman" w:hAnsi="Times New Roman" w:cs="Times New Roman"/>
          <w:bCs/>
          <w:color w:val="A6A6A6" w:themeColor="background1" w:themeShade="A6"/>
          <w:sz w:val="24"/>
          <w:szCs w:val="24"/>
        </w:rPr>
      </w:pPr>
    </w:p>
    <w:p w:rsidR="000211FE" w:rsidRPr="00CA0101" w:rsidRDefault="00A761C2" w:rsidP="000330FF">
      <w:pPr>
        <w:pStyle w:val="ListParagraph"/>
        <w:numPr>
          <w:ilvl w:val="0"/>
          <w:numId w:val="2"/>
        </w:numPr>
        <w:autoSpaceDE w:val="0"/>
        <w:autoSpaceDN w:val="0"/>
        <w:adjustRightInd w:val="0"/>
        <w:spacing w:after="0"/>
        <w:ind w:left="1080" w:hanging="540"/>
        <w:rPr>
          <w:rFonts w:ascii="Times New Roman" w:hAnsi="Times New Roman" w:cs="Times New Roman"/>
          <w:bCs/>
          <w:color w:val="A6A6A6" w:themeColor="background1" w:themeShade="A6"/>
          <w:sz w:val="24"/>
          <w:szCs w:val="24"/>
        </w:rPr>
      </w:pPr>
      <w:r w:rsidRPr="00CA0101">
        <w:rPr>
          <w:rFonts w:ascii="Times New Roman" w:hAnsi="Times New Roman" w:cs="Times New Roman"/>
          <w:bCs/>
          <w:sz w:val="24"/>
          <w:szCs w:val="24"/>
        </w:rPr>
        <w:t>This section d</w:t>
      </w:r>
      <w:r w:rsidR="007660D7">
        <w:rPr>
          <w:rFonts w:ascii="Times New Roman" w:hAnsi="Times New Roman" w:cs="Times New Roman"/>
          <w:bCs/>
          <w:sz w:val="24"/>
          <w:szCs w:val="24"/>
        </w:rPr>
        <w:t>escribes the requirements for a flow meter.</w:t>
      </w:r>
    </w:p>
    <w:p w:rsidR="00A761C2" w:rsidRPr="00B46F6C" w:rsidRDefault="00A761C2" w:rsidP="00B46F6C">
      <w:pPr>
        <w:autoSpaceDE w:val="0"/>
        <w:autoSpaceDN w:val="0"/>
        <w:adjustRightInd w:val="0"/>
        <w:spacing w:after="0"/>
        <w:rPr>
          <w:rFonts w:ascii="Times New Roman" w:hAnsi="Times New Roman" w:cs="Times New Roman"/>
          <w:bCs/>
          <w:color w:val="A6A6A6" w:themeColor="background1" w:themeShade="A6"/>
          <w:sz w:val="24"/>
          <w:szCs w:val="24"/>
        </w:rPr>
      </w:pPr>
    </w:p>
    <w:p w:rsidR="00DD3B36" w:rsidRPr="00CA0101" w:rsidRDefault="00A761C2" w:rsidP="000330FF">
      <w:pPr>
        <w:pStyle w:val="ListParagraph"/>
        <w:numPr>
          <w:ilvl w:val="0"/>
          <w:numId w:val="2"/>
        </w:numPr>
        <w:autoSpaceDE w:val="0"/>
        <w:autoSpaceDN w:val="0"/>
        <w:adjustRightInd w:val="0"/>
        <w:spacing w:after="0"/>
        <w:ind w:left="1080" w:hanging="540"/>
        <w:rPr>
          <w:rFonts w:ascii="Times New Roman" w:hAnsi="Times New Roman" w:cs="Times New Roman"/>
          <w:bCs/>
          <w:color w:val="A6A6A6" w:themeColor="background1" w:themeShade="A6"/>
          <w:sz w:val="24"/>
          <w:szCs w:val="24"/>
        </w:rPr>
      </w:pPr>
      <w:r w:rsidRPr="00CA0101">
        <w:rPr>
          <w:rFonts w:ascii="Times New Roman" w:hAnsi="Times New Roman" w:cs="Times New Roman"/>
          <w:bCs/>
          <w:sz w:val="24"/>
          <w:szCs w:val="24"/>
        </w:rPr>
        <w:t>Under this item, the contr</w:t>
      </w:r>
      <w:r w:rsidR="007660D7">
        <w:rPr>
          <w:rFonts w:ascii="Times New Roman" w:hAnsi="Times New Roman" w:cs="Times New Roman"/>
          <w:bCs/>
          <w:sz w:val="24"/>
          <w:szCs w:val="24"/>
        </w:rPr>
        <w:t xml:space="preserve">actor shall furnish and install flow measurement </w:t>
      </w:r>
      <w:r w:rsidRPr="00CA0101">
        <w:rPr>
          <w:rFonts w:ascii="Times New Roman" w:hAnsi="Times New Roman" w:cs="Times New Roman"/>
          <w:bCs/>
          <w:sz w:val="24"/>
          <w:szCs w:val="24"/>
        </w:rPr>
        <w:t>equipment and accessories as indicated on the plans and as herein specified.</w:t>
      </w:r>
    </w:p>
    <w:p w:rsidR="004B2BFA" w:rsidRPr="00CA0101" w:rsidRDefault="004B2BFA" w:rsidP="000330FF">
      <w:pPr>
        <w:autoSpaceDE w:val="0"/>
        <w:autoSpaceDN w:val="0"/>
        <w:adjustRightInd w:val="0"/>
        <w:spacing w:after="0"/>
        <w:rPr>
          <w:rFonts w:ascii="Times New Roman" w:hAnsi="Times New Roman" w:cs="Times New Roman"/>
          <w:bCs/>
          <w:color w:val="A6A6A6" w:themeColor="background1" w:themeShade="A6"/>
          <w:sz w:val="24"/>
          <w:szCs w:val="24"/>
        </w:rPr>
      </w:pPr>
    </w:p>
    <w:p w:rsidR="00AC2016" w:rsidRPr="00CA0101" w:rsidRDefault="00AC2016" w:rsidP="00AC2016">
      <w:pPr>
        <w:pStyle w:val="ListParagraph"/>
        <w:numPr>
          <w:ilvl w:val="1"/>
          <w:numId w:val="1"/>
        </w:numPr>
        <w:autoSpaceDE w:val="0"/>
        <w:autoSpaceDN w:val="0"/>
        <w:adjustRightInd w:val="0"/>
        <w:spacing w:after="0"/>
        <w:ind w:left="540" w:hanging="540"/>
        <w:rPr>
          <w:rFonts w:ascii="Times New Roman" w:hAnsi="Times New Roman" w:cs="Times New Roman"/>
          <w:bCs/>
          <w:color w:val="000000" w:themeColor="text1"/>
          <w:sz w:val="24"/>
          <w:szCs w:val="24"/>
        </w:rPr>
      </w:pPr>
      <w:r w:rsidRPr="00CA0101">
        <w:rPr>
          <w:rFonts w:ascii="Times New Roman" w:hAnsi="Times New Roman" w:cs="Times New Roman"/>
          <w:bCs/>
          <w:color w:val="000000" w:themeColor="text1"/>
          <w:sz w:val="24"/>
          <w:szCs w:val="24"/>
        </w:rPr>
        <w:t>SUBMITTALS</w:t>
      </w:r>
    </w:p>
    <w:p w:rsidR="00AC2016" w:rsidRPr="00CA0101" w:rsidRDefault="00AC2016" w:rsidP="00AC2016">
      <w:pPr>
        <w:autoSpaceDE w:val="0"/>
        <w:autoSpaceDN w:val="0"/>
        <w:adjustRightInd w:val="0"/>
        <w:spacing w:after="0"/>
        <w:rPr>
          <w:rFonts w:ascii="Times New Roman" w:hAnsi="Times New Roman" w:cs="Times New Roman"/>
          <w:bCs/>
          <w:color w:val="A6A6A6" w:themeColor="background1" w:themeShade="A6"/>
          <w:sz w:val="24"/>
          <w:szCs w:val="24"/>
        </w:rPr>
      </w:pPr>
    </w:p>
    <w:p w:rsidR="00AC2016" w:rsidRPr="00444DBC" w:rsidRDefault="00AC2016" w:rsidP="000043CE">
      <w:pPr>
        <w:pStyle w:val="ListParagraph"/>
        <w:numPr>
          <w:ilvl w:val="0"/>
          <w:numId w:val="10"/>
        </w:numPr>
        <w:autoSpaceDE w:val="0"/>
        <w:autoSpaceDN w:val="0"/>
        <w:adjustRightInd w:val="0"/>
        <w:spacing w:after="0"/>
        <w:ind w:left="1080" w:hanging="540"/>
        <w:rPr>
          <w:rFonts w:ascii="Times New Roman" w:hAnsi="Times New Roman" w:cs="Times New Roman"/>
          <w:bCs/>
          <w:color w:val="A6A6A6" w:themeColor="background1" w:themeShade="A6"/>
          <w:sz w:val="24"/>
          <w:szCs w:val="24"/>
        </w:rPr>
      </w:pPr>
      <w:r w:rsidRPr="00444DBC">
        <w:rPr>
          <w:rFonts w:ascii="Times New Roman" w:hAnsi="Times New Roman" w:cs="Times New Roman"/>
          <w:bCs/>
          <w:sz w:val="24"/>
          <w:szCs w:val="24"/>
        </w:rPr>
        <w:t>The following information shall be included in the submittal for this section:</w:t>
      </w:r>
    </w:p>
    <w:p w:rsidR="00AC2016" w:rsidRPr="00444DBC" w:rsidRDefault="00AC2016" w:rsidP="00AC2016">
      <w:pPr>
        <w:pStyle w:val="PartArticleParagraphSub1"/>
        <w:numPr>
          <w:ilvl w:val="0"/>
          <w:numId w:val="0"/>
        </w:numPr>
        <w:spacing w:line="276" w:lineRule="auto"/>
        <w:jc w:val="left"/>
        <w:rPr>
          <w:sz w:val="24"/>
          <w:szCs w:val="24"/>
        </w:rPr>
      </w:pPr>
    </w:p>
    <w:p w:rsidR="00AC2016" w:rsidRPr="00444DBC" w:rsidRDefault="00AC2016" w:rsidP="000043CE">
      <w:pPr>
        <w:pStyle w:val="PartArticleParagraphSub1"/>
        <w:numPr>
          <w:ilvl w:val="0"/>
          <w:numId w:val="22"/>
        </w:numPr>
        <w:spacing w:line="276" w:lineRule="auto"/>
        <w:ind w:left="1620" w:hanging="540"/>
        <w:jc w:val="left"/>
        <w:rPr>
          <w:sz w:val="24"/>
          <w:szCs w:val="24"/>
        </w:rPr>
      </w:pPr>
      <w:r w:rsidRPr="00444DBC">
        <w:rPr>
          <w:sz w:val="24"/>
          <w:szCs w:val="24"/>
        </w:rPr>
        <w:t>Customer connection and power wiring diagrams</w:t>
      </w:r>
    </w:p>
    <w:p w:rsidR="00AC2016" w:rsidRPr="00444DBC" w:rsidRDefault="00AC2016" w:rsidP="00AC2016">
      <w:pPr>
        <w:pStyle w:val="PartArticleParagraphSub1"/>
        <w:numPr>
          <w:ilvl w:val="0"/>
          <w:numId w:val="0"/>
        </w:numPr>
        <w:spacing w:line="276" w:lineRule="auto"/>
        <w:jc w:val="left"/>
        <w:rPr>
          <w:sz w:val="24"/>
          <w:szCs w:val="24"/>
        </w:rPr>
      </w:pPr>
    </w:p>
    <w:p w:rsidR="00AC2016" w:rsidRPr="00444DBC" w:rsidRDefault="00AC2016" w:rsidP="000043CE">
      <w:pPr>
        <w:pStyle w:val="PartArticleParagraphSub1"/>
        <w:numPr>
          <w:ilvl w:val="0"/>
          <w:numId w:val="22"/>
        </w:numPr>
        <w:spacing w:line="276" w:lineRule="auto"/>
        <w:ind w:left="1620" w:hanging="540"/>
        <w:jc w:val="left"/>
        <w:rPr>
          <w:sz w:val="24"/>
          <w:szCs w:val="24"/>
        </w:rPr>
      </w:pPr>
      <w:r w:rsidRPr="00444DBC">
        <w:rPr>
          <w:sz w:val="24"/>
          <w:szCs w:val="24"/>
        </w:rPr>
        <w:t xml:space="preserve">Data sheets and catalog literature for microprocessor-based </w:t>
      </w:r>
      <w:r>
        <w:rPr>
          <w:sz w:val="24"/>
          <w:szCs w:val="24"/>
        </w:rPr>
        <w:t xml:space="preserve">flow </w:t>
      </w:r>
      <w:r w:rsidR="00732D6A">
        <w:rPr>
          <w:sz w:val="24"/>
          <w:szCs w:val="24"/>
        </w:rPr>
        <w:t>measurement system</w:t>
      </w:r>
    </w:p>
    <w:p w:rsidR="00AC2016" w:rsidRPr="00444DBC" w:rsidRDefault="00AC2016" w:rsidP="00AC2016">
      <w:pPr>
        <w:pStyle w:val="PartArticleParagraphSub1"/>
        <w:numPr>
          <w:ilvl w:val="0"/>
          <w:numId w:val="0"/>
        </w:numPr>
        <w:spacing w:line="276" w:lineRule="auto"/>
        <w:jc w:val="left"/>
        <w:rPr>
          <w:sz w:val="24"/>
          <w:szCs w:val="24"/>
        </w:rPr>
      </w:pPr>
    </w:p>
    <w:p w:rsidR="00AC2016" w:rsidRPr="00444DBC" w:rsidRDefault="00AC2016" w:rsidP="000043CE">
      <w:pPr>
        <w:pStyle w:val="PartArticleParagraphSub1"/>
        <w:numPr>
          <w:ilvl w:val="0"/>
          <w:numId w:val="22"/>
        </w:numPr>
        <w:spacing w:line="276" w:lineRule="auto"/>
        <w:ind w:left="1620" w:hanging="540"/>
        <w:jc w:val="left"/>
        <w:rPr>
          <w:sz w:val="24"/>
          <w:szCs w:val="24"/>
        </w:rPr>
      </w:pPr>
      <w:r w:rsidRPr="00444DBC">
        <w:rPr>
          <w:sz w:val="24"/>
          <w:szCs w:val="24"/>
        </w:rPr>
        <w:t>Installation and operations manual</w:t>
      </w:r>
    </w:p>
    <w:p w:rsidR="00AC2016" w:rsidRPr="00444DBC" w:rsidRDefault="00AC2016" w:rsidP="00AC2016">
      <w:pPr>
        <w:pStyle w:val="PartArticleParagraphSub1"/>
        <w:numPr>
          <w:ilvl w:val="0"/>
          <w:numId w:val="0"/>
        </w:numPr>
        <w:spacing w:line="276" w:lineRule="auto"/>
        <w:jc w:val="left"/>
        <w:rPr>
          <w:sz w:val="24"/>
          <w:szCs w:val="24"/>
        </w:rPr>
      </w:pPr>
    </w:p>
    <w:p w:rsidR="00AC2016" w:rsidRPr="00444DBC" w:rsidRDefault="00AC2016" w:rsidP="000043CE">
      <w:pPr>
        <w:pStyle w:val="PartArticleParagraphSub1"/>
        <w:numPr>
          <w:ilvl w:val="0"/>
          <w:numId w:val="22"/>
        </w:numPr>
        <w:spacing w:line="276" w:lineRule="auto"/>
        <w:ind w:left="1620" w:hanging="540"/>
        <w:jc w:val="left"/>
        <w:rPr>
          <w:sz w:val="24"/>
          <w:szCs w:val="24"/>
        </w:rPr>
      </w:pPr>
      <w:r w:rsidRPr="00444DBC">
        <w:rPr>
          <w:sz w:val="24"/>
          <w:szCs w:val="24"/>
        </w:rPr>
        <w:t>List of spare parts</w:t>
      </w:r>
    </w:p>
    <w:p w:rsidR="00AC2016" w:rsidRPr="00444DBC" w:rsidRDefault="00AC2016" w:rsidP="00AC2016">
      <w:pPr>
        <w:pStyle w:val="PartArticleParagraphSub1"/>
        <w:numPr>
          <w:ilvl w:val="0"/>
          <w:numId w:val="0"/>
        </w:numPr>
        <w:spacing w:line="276" w:lineRule="auto"/>
        <w:jc w:val="left"/>
        <w:rPr>
          <w:sz w:val="24"/>
          <w:szCs w:val="24"/>
        </w:rPr>
      </w:pPr>
    </w:p>
    <w:p w:rsidR="00AC2016" w:rsidRPr="00444DBC" w:rsidRDefault="00AC2016" w:rsidP="000043CE">
      <w:pPr>
        <w:pStyle w:val="PartArticleParagraphSub1"/>
        <w:numPr>
          <w:ilvl w:val="0"/>
          <w:numId w:val="22"/>
        </w:numPr>
        <w:spacing w:line="276" w:lineRule="auto"/>
        <w:ind w:left="1620" w:hanging="540"/>
        <w:jc w:val="left"/>
        <w:rPr>
          <w:sz w:val="24"/>
          <w:szCs w:val="24"/>
        </w:rPr>
      </w:pPr>
      <w:r w:rsidRPr="00444DBC">
        <w:rPr>
          <w:sz w:val="24"/>
          <w:szCs w:val="24"/>
        </w:rPr>
        <w:t>Complete technical product description including a complete list of options provided</w:t>
      </w:r>
    </w:p>
    <w:p w:rsidR="00AC2016" w:rsidRPr="00444DBC" w:rsidRDefault="00AC2016" w:rsidP="00AC2016">
      <w:pPr>
        <w:pStyle w:val="PartArticleParagraphSub1"/>
        <w:numPr>
          <w:ilvl w:val="0"/>
          <w:numId w:val="0"/>
        </w:numPr>
        <w:spacing w:line="276" w:lineRule="auto"/>
        <w:jc w:val="left"/>
        <w:rPr>
          <w:sz w:val="24"/>
          <w:szCs w:val="24"/>
        </w:rPr>
      </w:pPr>
    </w:p>
    <w:p w:rsidR="00AC2016" w:rsidRPr="00444DBC" w:rsidRDefault="00AC2016" w:rsidP="000043CE">
      <w:pPr>
        <w:pStyle w:val="PartArticleParagraphSub1"/>
        <w:numPr>
          <w:ilvl w:val="0"/>
          <w:numId w:val="22"/>
        </w:numPr>
        <w:spacing w:line="276" w:lineRule="auto"/>
        <w:ind w:left="1620" w:hanging="540"/>
        <w:jc w:val="left"/>
        <w:rPr>
          <w:sz w:val="24"/>
          <w:szCs w:val="24"/>
        </w:rPr>
      </w:pPr>
      <w:r w:rsidRPr="00444DBC">
        <w:rPr>
          <w:sz w:val="24"/>
          <w:szCs w:val="24"/>
        </w:rPr>
        <w:t>Any portions of this specification not met must be clearly indicated or the supplier and contractor shall be liable to provide all additional components required to meet this specification</w:t>
      </w:r>
    </w:p>
    <w:p w:rsidR="006B5CE8" w:rsidRPr="00CA0101" w:rsidRDefault="006B5CE8" w:rsidP="000330FF">
      <w:pPr>
        <w:autoSpaceDE w:val="0"/>
        <w:autoSpaceDN w:val="0"/>
        <w:adjustRightInd w:val="0"/>
        <w:spacing w:after="0"/>
        <w:rPr>
          <w:rFonts w:ascii="Times New Roman" w:hAnsi="Times New Roman" w:cs="Times New Roman"/>
          <w:bCs/>
          <w:color w:val="000000" w:themeColor="text1"/>
          <w:sz w:val="24"/>
          <w:szCs w:val="24"/>
        </w:rPr>
      </w:pPr>
    </w:p>
    <w:p w:rsidR="00422295" w:rsidRPr="00A35909" w:rsidRDefault="006B5CE8" w:rsidP="000330FF">
      <w:pPr>
        <w:pStyle w:val="ListParagraph"/>
        <w:numPr>
          <w:ilvl w:val="1"/>
          <w:numId w:val="1"/>
        </w:numPr>
        <w:autoSpaceDE w:val="0"/>
        <w:autoSpaceDN w:val="0"/>
        <w:adjustRightInd w:val="0"/>
        <w:spacing w:after="0"/>
        <w:ind w:left="540" w:hanging="540"/>
        <w:rPr>
          <w:rFonts w:ascii="Times New Roman" w:hAnsi="Times New Roman" w:cs="Times New Roman"/>
          <w:bCs/>
          <w:color w:val="000000" w:themeColor="text1"/>
          <w:sz w:val="24"/>
          <w:szCs w:val="24"/>
        </w:rPr>
      </w:pPr>
      <w:r w:rsidRPr="00CA0101">
        <w:rPr>
          <w:rFonts w:ascii="Times New Roman" w:hAnsi="Times New Roman" w:cs="Times New Roman"/>
          <w:color w:val="000000" w:themeColor="text1"/>
          <w:sz w:val="24"/>
          <w:szCs w:val="24"/>
        </w:rPr>
        <w:t>SYSTEM DESCRIPTION</w:t>
      </w:r>
    </w:p>
    <w:p w:rsidR="001A4008" w:rsidRPr="00E15EE8" w:rsidRDefault="001A4008" w:rsidP="000330FF">
      <w:pPr>
        <w:autoSpaceDE w:val="0"/>
        <w:autoSpaceDN w:val="0"/>
        <w:adjustRightInd w:val="0"/>
        <w:spacing w:after="0"/>
        <w:rPr>
          <w:rFonts w:ascii="Times New Roman" w:hAnsi="Times New Roman" w:cs="Times New Roman"/>
          <w:bCs/>
          <w:color w:val="000000" w:themeColor="text1"/>
          <w:sz w:val="24"/>
          <w:szCs w:val="24"/>
        </w:rPr>
      </w:pPr>
    </w:p>
    <w:p w:rsidR="0006115E" w:rsidRPr="00E15EE8" w:rsidRDefault="00C2619E" w:rsidP="00C75DE9">
      <w:pPr>
        <w:pStyle w:val="ListParagraph"/>
        <w:numPr>
          <w:ilvl w:val="0"/>
          <w:numId w:val="9"/>
        </w:numPr>
        <w:autoSpaceDE w:val="0"/>
        <w:autoSpaceDN w:val="0"/>
        <w:adjustRightInd w:val="0"/>
        <w:spacing w:after="0"/>
        <w:ind w:left="1080" w:hanging="540"/>
        <w:rPr>
          <w:rFonts w:ascii="Times New Roman" w:hAnsi="Times New Roman" w:cs="Times New Roman"/>
          <w:bCs/>
          <w:color w:val="000000" w:themeColor="text1"/>
          <w:sz w:val="24"/>
          <w:szCs w:val="24"/>
        </w:rPr>
      </w:pPr>
      <w:r w:rsidRPr="00E15EE8">
        <w:rPr>
          <w:rFonts w:ascii="Times New Roman" w:hAnsi="Times New Roman" w:cs="Times New Roman"/>
          <w:bCs/>
          <w:color w:val="000000" w:themeColor="text1"/>
          <w:sz w:val="24"/>
          <w:szCs w:val="24"/>
        </w:rPr>
        <w:t>Battery powered SDI Series impeller flow measurement system</w:t>
      </w:r>
      <w:r w:rsidR="00696784" w:rsidRPr="00E15EE8">
        <w:rPr>
          <w:rFonts w:ascii="Times New Roman" w:hAnsi="Times New Roman" w:cs="Times New Roman"/>
          <w:bCs/>
          <w:color w:val="000000" w:themeColor="text1"/>
          <w:sz w:val="24"/>
          <w:szCs w:val="24"/>
        </w:rPr>
        <w:t xml:space="preserve"> offers liquid flow measurement in closed pipe systems. </w:t>
      </w:r>
      <w:r w:rsidR="00CB2570" w:rsidRPr="00E15EE8">
        <w:rPr>
          <w:rFonts w:ascii="Times New Roman" w:hAnsi="Times New Roman" w:cs="Times New Roman"/>
          <w:bCs/>
          <w:color w:val="000000" w:themeColor="text1"/>
          <w:sz w:val="24"/>
          <w:szCs w:val="24"/>
        </w:rPr>
        <w:t>Responds</w:t>
      </w:r>
      <w:r w:rsidR="00696784" w:rsidRPr="00E15EE8">
        <w:rPr>
          <w:rFonts w:ascii="Times New Roman" w:hAnsi="Times New Roman" w:cs="Times New Roman"/>
          <w:bCs/>
          <w:color w:val="000000" w:themeColor="text1"/>
          <w:sz w:val="24"/>
          <w:szCs w:val="24"/>
        </w:rPr>
        <w:t xml:space="preserve"> to changes in flow rate and </w:t>
      </w:r>
      <w:r w:rsidRPr="00E15EE8">
        <w:rPr>
          <w:rFonts w:ascii="Times New Roman" w:hAnsi="Times New Roman" w:cs="Times New Roman"/>
          <w:bCs/>
          <w:color w:val="000000" w:themeColor="text1"/>
          <w:sz w:val="24"/>
          <w:szCs w:val="24"/>
        </w:rPr>
        <w:t>is</w:t>
      </w:r>
      <w:r w:rsidR="00696784" w:rsidRPr="00E15EE8">
        <w:rPr>
          <w:rFonts w:ascii="Times New Roman" w:hAnsi="Times New Roman" w:cs="Times New Roman"/>
          <w:bCs/>
          <w:color w:val="000000" w:themeColor="text1"/>
          <w:sz w:val="24"/>
          <w:szCs w:val="24"/>
        </w:rPr>
        <w:t xml:space="preserve"> </w:t>
      </w:r>
      <w:r w:rsidRPr="00E15EE8">
        <w:rPr>
          <w:rFonts w:ascii="Times New Roman" w:hAnsi="Times New Roman" w:cs="Times New Roman"/>
          <w:bCs/>
          <w:color w:val="000000" w:themeColor="text1"/>
          <w:sz w:val="24"/>
          <w:szCs w:val="24"/>
        </w:rPr>
        <w:t>also suitable for</w:t>
      </w:r>
      <w:r w:rsidR="00696784" w:rsidRPr="00E15EE8">
        <w:rPr>
          <w:rFonts w:ascii="Times New Roman" w:hAnsi="Times New Roman" w:cs="Times New Roman"/>
          <w:bCs/>
          <w:color w:val="000000" w:themeColor="text1"/>
          <w:sz w:val="24"/>
          <w:szCs w:val="24"/>
        </w:rPr>
        <w:t xml:space="preserve"> flow con</w:t>
      </w:r>
      <w:r w:rsidRPr="00E15EE8">
        <w:rPr>
          <w:rFonts w:ascii="Times New Roman" w:hAnsi="Times New Roman" w:cs="Times New Roman"/>
          <w:bCs/>
          <w:color w:val="000000" w:themeColor="text1"/>
          <w:sz w:val="24"/>
          <w:szCs w:val="24"/>
        </w:rPr>
        <w:t>trol and batch type applications</w:t>
      </w:r>
      <w:r w:rsidR="00696784" w:rsidRPr="00E15EE8">
        <w:rPr>
          <w:rFonts w:ascii="Times New Roman" w:hAnsi="Times New Roman" w:cs="Times New Roman"/>
          <w:bCs/>
          <w:color w:val="000000" w:themeColor="text1"/>
          <w:sz w:val="24"/>
          <w:szCs w:val="24"/>
        </w:rPr>
        <w:t xml:space="preserve">. </w:t>
      </w:r>
      <w:r w:rsidRPr="00E15EE8">
        <w:rPr>
          <w:rFonts w:ascii="Times New Roman" w:hAnsi="Times New Roman" w:cs="Times New Roman"/>
          <w:bCs/>
          <w:color w:val="000000" w:themeColor="text1"/>
          <w:sz w:val="24"/>
          <w:szCs w:val="24"/>
        </w:rPr>
        <w:t>F</w:t>
      </w:r>
      <w:r w:rsidR="00696784" w:rsidRPr="00E15EE8">
        <w:rPr>
          <w:rFonts w:ascii="Times New Roman" w:hAnsi="Times New Roman" w:cs="Times New Roman"/>
          <w:bCs/>
          <w:color w:val="000000" w:themeColor="text1"/>
          <w:sz w:val="24"/>
          <w:szCs w:val="24"/>
        </w:rPr>
        <w:t xml:space="preserve">our-bladed impeller design is </w:t>
      </w:r>
      <w:r w:rsidR="00696784" w:rsidRPr="00E15EE8">
        <w:rPr>
          <w:rFonts w:ascii="Times New Roman" w:hAnsi="Times New Roman" w:cs="Times New Roman"/>
          <w:bCs/>
          <w:color w:val="000000" w:themeColor="text1"/>
          <w:sz w:val="24"/>
          <w:szCs w:val="24"/>
        </w:rPr>
        <w:lastRenderedPageBreak/>
        <w:t xml:space="preserve">non-fouling and does not require custom calibration. </w:t>
      </w:r>
      <w:r w:rsidR="00150D6A" w:rsidRPr="00E15EE8">
        <w:rPr>
          <w:rFonts w:ascii="Times New Roman" w:hAnsi="Times New Roman" w:cs="Times New Roman"/>
          <w:bCs/>
          <w:color w:val="000000" w:themeColor="text1"/>
          <w:sz w:val="24"/>
          <w:szCs w:val="24"/>
        </w:rPr>
        <w:t>C</w:t>
      </w:r>
      <w:r w:rsidR="00696784" w:rsidRPr="00E15EE8">
        <w:rPr>
          <w:rFonts w:ascii="Times New Roman" w:hAnsi="Times New Roman" w:cs="Times New Roman"/>
          <w:bCs/>
          <w:color w:val="000000" w:themeColor="text1"/>
          <w:sz w:val="24"/>
          <w:szCs w:val="24"/>
        </w:rPr>
        <w:t>omplete</w:t>
      </w:r>
      <w:r w:rsidR="00150D6A" w:rsidRPr="00E15EE8">
        <w:rPr>
          <w:rFonts w:ascii="Times New Roman" w:hAnsi="Times New Roman" w:cs="Times New Roman"/>
          <w:bCs/>
          <w:color w:val="000000" w:themeColor="text1"/>
          <w:sz w:val="24"/>
          <w:szCs w:val="24"/>
        </w:rPr>
        <w:t xml:space="preserve"> flow measuring system provides</w:t>
      </w:r>
      <w:r w:rsidR="00696784" w:rsidRPr="00E15EE8">
        <w:rPr>
          <w:rFonts w:ascii="Times New Roman" w:hAnsi="Times New Roman" w:cs="Times New Roman"/>
          <w:bCs/>
          <w:color w:val="000000" w:themeColor="text1"/>
          <w:sz w:val="24"/>
          <w:szCs w:val="24"/>
        </w:rPr>
        <w:t xml:space="preserve"> a programmable display of rate, total or both</w:t>
      </w:r>
      <w:r w:rsidR="00CB2570" w:rsidRPr="00E15EE8">
        <w:rPr>
          <w:rFonts w:ascii="Times New Roman" w:hAnsi="Times New Roman" w:cs="Times New Roman"/>
          <w:bCs/>
          <w:color w:val="000000" w:themeColor="text1"/>
          <w:sz w:val="24"/>
          <w:szCs w:val="24"/>
        </w:rPr>
        <w:t xml:space="preserve">. </w:t>
      </w:r>
      <w:r w:rsidR="00C06E2C">
        <w:rPr>
          <w:rFonts w:ascii="Times New Roman" w:hAnsi="Times New Roman" w:cs="Times New Roman"/>
          <w:bCs/>
          <w:color w:val="000000" w:themeColor="text1"/>
          <w:sz w:val="24"/>
          <w:szCs w:val="24"/>
        </w:rPr>
        <w:t>Optional scaled pulse output available.</w:t>
      </w:r>
      <w:r w:rsidR="00CB2570" w:rsidRPr="00E15EE8">
        <w:rPr>
          <w:rFonts w:ascii="Times New Roman" w:hAnsi="Times New Roman" w:cs="Times New Roman"/>
          <w:bCs/>
          <w:color w:val="000000" w:themeColor="text1"/>
          <w:sz w:val="24"/>
          <w:szCs w:val="24"/>
        </w:rPr>
        <w:t xml:space="preserve"> P</w:t>
      </w:r>
      <w:r w:rsidR="00696784" w:rsidRPr="00E15EE8">
        <w:rPr>
          <w:rFonts w:ascii="Times New Roman" w:hAnsi="Times New Roman" w:cs="Times New Roman"/>
          <w:bCs/>
          <w:color w:val="000000" w:themeColor="text1"/>
          <w:sz w:val="24"/>
          <w:szCs w:val="24"/>
        </w:rPr>
        <w:t>owered by a “C” sized lithium battery.</w:t>
      </w:r>
      <w:r w:rsidR="00E15EE8" w:rsidRPr="00E15EE8">
        <w:rPr>
          <w:rFonts w:ascii="Times New Roman" w:hAnsi="Times New Roman" w:cs="Times New Roman"/>
          <w:bCs/>
          <w:color w:val="000000" w:themeColor="text1"/>
          <w:sz w:val="24"/>
          <w:szCs w:val="24"/>
        </w:rPr>
        <w:t xml:space="preserve">  </w:t>
      </w:r>
      <w:r w:rsidR="0006115E" w:rsidRPr="00E15EE8">
        <w:rPr>
          <w:rFonts w:ascii="Times New Roman" w:hAnsi="Times New Roman" w:cs="Times New Roman"/>
          <w:bCs/>
          <w:color w:val="000000" w:themeColor="text1"/>
          <w:sz w:val="24"/>
          <w:szCs w:val="24"/>
        </w:rPr>
        <w:t xml:space="preserve">Sensor </w:t>
      </w:r>
      <w:r w:rsidR="00E42A6C" w:rsidRPr="00E15EE8">
        <w:rPr>
          <w:rFonts w:ascii="Times New Roman" w:hAnsi="Times New Roman" w:cs="Times New Roman"/>
          <w:bCs/>
          <w:color w:val="000000" w:themeColor="text1"/>
          <w:sz w:val="24"/>
          <w:szCs w:val="24"/>
        </w:rPr>
        <w:t xml:space="preserve">type </w:t>
      </w:r>
      <w:r w:rsidR="0006115E" w:rsidRPr="00E15EE8">
        <w:rPr>
          <w:rFonts w:ascii="Times New Roman" w:hAnsi="Times New Roman" w:cs="Times New Roman"/>
          <w:bCs/>
          <w:color w:val="000000" w:themeColor="text1"/>
          <w:sz w:val="24"/>
          <w:szCs w:val="24"/>
        </w:rPr>
        <w:t xml:space="preserve">shall be </w:t>
      </w:r>
      <w:r w:rsidR="00E15EE8" w:rsidRPr="00E15EE8">
        <w:rPr>
          <w:rFonts w:ascii="Times New Roman" w:hAnsi="Times New Roman" w:cs="Times New Roman"/>
          <w:bCs/>
          <w:color w:val="000000" w:themeColor="text1"/>
          <w:sz w:val="24"/>
          <w:szCs w:val="24"/>
        </w:rPr>
        <w:t xml:space="preserve">either </w:t>
      </w:r>
      <w:r w:rsidR="0006115E" w:rsidRPr="00E15EE8">
        <w:rPr>
          <w:rFonts w:ascii="Times New Roman" w:hAnsi="Times New Roman" w:cs="Times New Roman"/>
          <w:bCs/>
          <w:color w:val="000000" w:themeColor="text1"/>
          <w:sz w:val="24"/>
          <w:szCs w:val="24"/>
        </w:rPr>
        <w:t>direct insert or hot tap</w:t>
      </w:r>
      <w:r w:rsidR="00E42A6C" w:rsidRPr="00E15EE8">
        <w:rPr>
          <w:rFonts w:ascii="Times New Roman" w:hAnsi="Times New Roman" w:cs="Times New Roman"/>
          <w:bCs/>
          <w:color w:val="000000" w:themeColor="text1"/>
          <w:sz w:val="24"/>
          <w:szCs w:val="24"/>
        </w:rPr>
        <w:t>.</w:t>
      </w:r>
      <w:r w:rsidR="0006115E" w:rsidRPr="00E15EE8">
        <w:rPr>
          <w:rFonts w:ascii="Times New Roman" w:hAnsi="Times New Roman" w:cs="Times New Roman"/>
          <w:bCs/>
          <w:color w:val="000000" w:themeColor="text1"/>
          <w:sz w:val="24"/>
          <w:szCs w:val="24"/>
        </w:rPr>
        <w:t xml:space="preserve"> </w:t>
      </w:r>
    </w:p>
    <w:p w:rsidR="000B2009" w:rsidRPr="00CA0101" w:rsidRDefault="000B2009" w:rsidP="00805916">
      <w:pPr>
        <w:autoSpaceDE w:val="0"/>
        <w:autoSpaceDN w:val="0"/>
        <w:adjustRightInd w:val="0"/>
        <w:spacing w:after="0"/>
        <w:rPr>
          <w:rFonts w:ascii="Times New Roman" w:hAnsi="Times New Roman" w:cs="Times New Roman"/>
          <w:bCs/>
          <w:color w:val="A6A6A6" w:themeColor="background1" w:themeShade="A6"/>
          <w:sz w:val="24"/>
          <w:szCs w:val="24"/>
        </w:rPr>
      </w:pPr>
    </w:p>
    <w:p w:rsidR="00661FBB" w:rsidRPr="00CA0101" w:rsidRDefault="003A638F" w:rsidP="000330FF">
      <w:pPr>
        <w:pStyle w:val="ListParagraph"/>
        <w:numPr>
          <w:ilvl w:val="1"/>
          <w:numId w:val="1"/>
        </w:numPr>
        <w:autoSpaceDE w:val="0"/>
        <w:autoSpaceDN w:val="0"/>
        <w:adjustRightInd w:val="0"/>
        <w:spacing w:after="0"/>
        <w:ind w:left="540" w:hanging="540"/>
        <w:rPr>
          <w:rFonts w:ascii="Times New Roman" w:hAnsi="Times New Roman" w:cs="Times New Roman"/>
          <w:bCs/>
          <w:color w:val="000000" w:themeColor="text1"/>
          <w:sz w:val="24"/>
          <w:szCs w:val="24"/>
        </w:rPr>
      </w:pPr>
      <w:r w:rsidRPr="00CA0101">
        <w:rPr>
          <w:rFonts w:ascii="Times New Roman" w:hAnsi="Times New Roman" w:cs="Times New Roman"/>
          <w:bCs/>
          <w:color w:val="000000" w:themeColor="text1"/>
          <w:sz w:val="24"/>
          <w:szCs w:val="24"/>
        </w:rPr>
        <w:t>DEFINITIONS</w:t>
      </w:r>
    </w:p>
    <w:p w:rsidR="00503D28" w:rsidRPr="00503D28" w:rsidRDefault="00503D28" w:rsidP="00503D28">
      <w:pPr>
        <w:autoSpaceDE w:val="0"/>
        <w:autoSpaceDN w:val="0"/>
        <w:adjustRightInd w:val="0"/>
        <w:spacing w:after="0"/>
        <w:rPr>
          <w:rFonts w:ascii="Times New Roman" w:hAnsi="Times New Roman" w:cs="Times New Roman"/>
          <w:bCs/>
          <w:sz w:val="24"/>
          <w:szCs w:val="24"/>
        </w:rPr>
      </w:pPr>
    </w:p>
    <w:p w:rsidR="00503D28" w:rsidRDefault="00503D28" w:rsidP="00503D28">
      <w:pPr>
        <w:pStyle w:val="ListParagraph"/>
        <w:numPr>
          <w:ilvl w:val="0"/>
          <w:numId w:val="6"/>
        </w:numPr>
        <w:autoSpaceDE w:val="0"/>
        <w:autoSpaceDN w:val="0"/>
        <w:adjustRightInd w:val="0"/>
        <w:spacing w:after="0"/>
        <w:ind w:left="1080" w:hanging="540"/>
        <w:rPr>
          <w:rFonts w:ascii="Times New Roman" w:hAnsi="Times New Roman" w:cs="Times New Roman"/>
          <w:bCs/>
          <w:sz w:val="24"/>
          <w:szCs w:val="24"/>
        </w:rPr>
      </w:pPr>
      <w:r>
        <w:rPr>
          <w:rFonts w:ascii="Times New Roman" w:hAnsi="Times New Roman" w:cs="Times New Roman"/>
          <w:bCs/>
          <w:sz w:val="24"/>
          <w:szCs w:val="24"/>
        </w:rPr>
        <w:t>Direct I</w:t>
      </w:r>
      <w:r w:rsidRPr="00503D28">
        <w:rPr>
          <w:rFonts w:ascii="Times New Roman" w:hAnsi="Times New Roman" w:cs="Times New Roman"/>
          <w:bCs/>
          <w:sz w:val="24"/>
          <w:szCs w:val="24"/>
        </w:rPr>
        <w:t>nsert</w:t>
      </w:r>
      <w:r>
        <w:rPr>
          <w:rFonts w:ascii="Times New Roman" w:hAnsi="Times New Roman" w:cs="Times New Roman"/>
          <w:bCs/>
          <w:sz w:val="24"/>
          <w:szCs w:val="24"/>
        </w:rPr>
        <w:t xml:space="preserve"> – </w:t>
      </w:r>
      <w:r w:rsidR="00FB548A">
        <w:rPr>
          <w:rFonts w:ascii="Times New Roman" w:hAnsi="Times New Roman" w:cs="Times New Roman"/>
          <w:bCs/>
          <w:sz w:val="24"/>
          <w:szCs w:val="24"/>
        </w:rPr>
        <w:t xml:space="preserve">This is a type of flow sensor which is meant for direct installation in a pipeline that has been shut down. </w:t>
      </w:r>
    </w:p>
    <w:p w:rsidR="00503D28" w:rsidRPr="00503D28" w:rsidRDefault="00503D28" w:rsidP="00503D28">
      <w:pPr>
        <w:autoSpaceDE w:val="0"/>
        <w:autoSpaceDN w:val="0"/>
        <w:adjustRightInd w:val="0"/>
        <w:spacing w:after="0"/>
        <w:rPr>
          <w:rFonts w:ascii="Times New Roman" w:hAnsi="Times New Roman" w:cs="Times New Roman"/>
          <w:bCs/>
          <w:sz w:val="24"/>
          <w:szCs w:val="24"/>
        </w:rPr>
      </w:pPr>
    </w:p>
    <w:p w:rsidR="00503D28" w:rsidRPr="00FE1718" w:rsidRDefault="00503D28" w:rsidP="00FE1718">
      <w:pPr>
        <w:pStyle w:val="ListParagraph"/>
        <w:numPr>
          <w:ilvl w:val="0"/>
          <w:numId w:val="6"/>
        </w:numPr>
        <w:autoSpaceDE w:val="0"/>
        <w:autoSpaceDN w:val="0"/>
        <w:adjustRightInd w:val="0"/>
        <w:spacing w:after="0"/>
        <w:ind w:left="1080" w:hanging="540"/>
        <w:rPr>
          <w:rFonts w:ascii="Times New Roman" w:hAnsi="Times New Roman" w:cs="Times New Roman"/>
          <w:bCs/>
          <w:color w:val="000000" w:themeColor="text1"/>
          <w:sz w:val="24"/>
          <w:szCs w:val="24"/>
        </w:rPr>
      </w:pPr>
      <w:r>
        <w:rPr>
          <w:rFonts w:ascii="Times New Roman" w:hAnsi="Times New Roman" w:cs="Times New Roman"/>
          <w:bCs/>
          <w:sz w:val="24"/>
          <w:szCs w:val="24"/>
        </w:rPr>
        <w:t>Flow Monitor –</w:t>
      </w:r>
      <w:r w:rsidR="00FE1718" w:rsidRPr="00750C08">
        <w:rPr>
          <w:rFonts w:ascii="Times New Roman" w:hAnsi="Times New Roman" w:cs="Times New Roman"/>
          <w:bCs/>
          <w:color w:val="000000" w:themeColor="text1"/>
          <w:sz w:val="24"/>
          <w:szCs w:val="24"/>
        </w:rPr>
        <w:t xml:space="preserve"> Peripheral device which remotely displays various flow conditions (e.g.  total volume, flow rate) using </w:t>
      </w:r>
      <w:r w:rsidR="0046478C">
        <w:rPr>
          <w:rFonts w:ascii="Times New Roman" w:hAnsi="Times New Roman" w:cs="Times New Roman"/>
          <w:bCs/>
          <w:color w:val="000000" w:themeColor="text1"/>
          <w:sz w:val="24"/>
          <w:szCs w:val="24"/>
        </w:rPr>
        <w:t>a potential variety of</w:t>
      </w:r>
      <w:r w:rsidR="00FE1718" w:rsidRPr="00750C08">
        <w:rPr>
          <w:rFonts w:ascii="Times New Roman" w:hAnsi="Times New Roman" w:cs="Times New Roman"/>
          <w:bCs/>
          <w:color w:val="000000" w:themeColor="text1"/>
          <w:sz w:val="24"/>
          <w:szCs w:val="24"/>
        </w:rPr>
        <w:t xml:space="preserve"> inputs.</w:t>
      </w:r>
    </w:p>
    <w:p w:rsidR="00503D28" w:rsidRPr="00503D28" w:rsidRDefault="00503D28" w:rsidP="00503D28">
      <w:pPr>
        <w:autoSpaceDE w:val="0"/>
        <w:autoSpaceDN w:val="0"/>
        <w:adjustRightInd w:val="0"/>
        <w:spacing w:after="0"/>
        <w:rPr>
          <w:rFonts w:ascii="Times New Roman" w:hAnsi="Times New Roman" w:cs="Times New Roman"/>
          <w:bCs/>
          <w:sz w:val="24"/>
          <w:szCs w:val="24"/>
        </w:rPr>
      </w:pPr>
    </w:p>
    <w:p w:rsidR="00503D28" w:rsidRDefault="00503D28" w:rsidP="00503D28">
      <w:pPr>
        <w:pStyle w:val="ListParagraph"/>
        <w:numPr>
          <w:ilvl w:val="0"/>
          <w:numId w:val="6"/>
        </w:numPr>
        <w:autoSpaceDE w:val="0"/>
        <w:autoSpaceDN w:val="0"/>
        <w:adjustRightInd w:val="0"/>
        <w:spacing w:after="0"/>
        <w:ind w:left="1080" w:hanging="540"/>
        <w:rPr>
          <w:rFonts w:ascii="Times New Roman" w:hAnsi="Times New Roman" w:cs="Times New Roman"/>
          <w:bCs/>
          <w:sz w:val="24"/>
          <w:szCs w:val="24"/>
        </w:rPr>
      </w:pPr>
      <w:r>
        <w:rPr>
          <w:rFonts w:ascii="Times New Roman" w:hAnsi="Times New Roman" w:cs="Times New Roman"/>
          <w:bCs/>
          <w:sz w:val="24"/>
          <w:szCs w:val="24"/>
        </w:rPr>
        <w:t>Hot T</w:t>
      </w:r>
      <w:r w:rsidRPr="00503D28">
        <w:rPr>
          <w:rFonts w:ascii="Times New Roman" w:hAnsi="Times New Roman" w:cs="Times New Roman"/>
          <w:bCs/>
          <w:sz w:val="24"/>
          <w:szCs w:val="24"/>
        </w:rPr>
        <w:t>ap</w:t>
      </w:r>
      <w:r>
        <w:rPr>
          <w:rFonts w:ascii="Times New Roman" w:hAnsi="Times New Roman" w:cs="Times New Roman"/>
          <w:bCs/>
          <w:sz w:val="24"/>
          <w:szCs w:val="24"/>
        </w:rPr>
        <w:t xml:space="preserve"> – </w:t>
      </w:r>
      <w:r w:rsidR="00FB548A">
        <w:rPr>
          <w:rFonts w:ascii="Times New Roman" w:hAnsi="Times New Roman" w:cs="Times New Roman"/>
          <w:bCs/>
          <w:sz w:val="24"/>
          <w:szCs w:val="24"/>
        </w:rPr>
        <w:t xml:space="preserve">This is a type of flow sensor which is meant for installation into a pipeline which is in service or under pressure.  A ball valve is featured on the sensor stem to isolate the sensor during the installation process. </w:t>
      </w:r>
    </w:p>
    <w:p w:rsidR="00503D28" w:rsidRPr="00503D28" w:rsidRDefault="00503D28" w:rsidP="00503D28">
      <w:pPr>
        <w:autoSpaceDE w:val="0"/>
        <w:autoSpaceDN w:val="0"/>
        <w:adjustRightInd w:val="0"/>
        <w:spacing w:after="0"/>
        <w:rPr>
          <w:rFonts w:ascii="Times New Roman" w:hAnsi="Times New Roman" w:cs="Times New Roman"/>
          <w:bCs/>
          <w:sz w:val="24"/>
          <w:szCs w:val="24"/>
        </w:rPr>
      </w:pPr>
    </w:p>
    <w:p w:rsidR="00FE1718" w:rsidRPr="00065FF6" w:rsidRDefault="00FE1718" w:rsidP="00FE1718">
      <w:pPr>
        <w:pStyle w:val="ListParagraph"/>
        <w:numPr>
          <w:ilvl w:val="0"/>
          <w:numId w:val="6"/>
        </w:numPr>
        <w:autoSpaceDE w:val="0"/>
        <w:autoSpaceDN w:val="0"/>
        <w:adjustRightInd w:val="0"/>
        <w:spacing w:after="0"/>
        <w:ind w:left="1080" w:hanging="540"/>
        <w:rPr>
          <w:rFonts w:ascii="Times New Roman" w:hAnsi="Times New Roman" w:cs="Times New Roman"/>
          <w:bCs/>
          <w:color w:val="000000" w:themeColor="text1"/>
          <w:sz w:val="24"/>
          <w:szCs w:val="24"/>
        </w:rPr>
      </w:pPr>
      <w:r w:rsidRPr="00065FF6">
        <w:rPr>
          <w:rFonts w:ascii="Times New Roman" w:hAnsi="Times New Roman" w:cs="Times New Roman"/>
          <w:bCs/>
          <w:color w:val="000000" w:themeColor="text1"/>
          <w:sz w:val="24"/>
          <w:szCs w:val="24"/>
        </w:rPr>
        <w:t xml:space="preserve">Impeller – The rotating element exposed to the moving fluid in the conduit.  The rotations of the impeller are detected by a sensing mechanism and correlated to flow rate. </w:t>
      </w:r>
    </w:p>
    <w:p w:rsidR="00503D28" w:rsidRPr="00503D28" w:rsidRDefault="00503D28" w:rsidP="00503D28">
      <w:pPr>
        <w:autoSpaceDE w:val="0"/>
        <w:autoSpaceDN w:val="0"/>
        <w:adjustRightInd w:val="0"/>
        <w:spacing w:after="0"/>
        <w:rPr>
          <w:rFonts w:ascii="Times New Roman" w:hAnsi="Times New Roman" w:cs="Times New Roman"/>
          <w:bCs/>
          <w:sz w:val="24"/>
          <w:szCs w:val="24"/>
        </w:rPr>
      </w:pPr>
    </w:p>
    <w:p w:rsidR="00503D28" w:rsidRDefault="00503D28" w:rsidP="00503D28">
      <w:pPr>
        <w:pStyle w:val="ListParagraph"/>
        <w:numPr>
          <w:ilvl w:val="0"/>
          <w:numId w:val="6"/>
        </w:numPr>
        <w:autoSpaceDE w:val="0"/>
        <w:autoSpaceDN w:val="0"/>
        <w:adjustRightInd w:val="0"/>
        <w:spacing w:after="0"/>
        <w:ind w:left="1080" w:hanging="540"/>
        <w:rPr>
          <w:rFonts w:ascii="Times New Roman" w:hAnsi="Times New Roman" w:cs="Times New Roman"/>
          <w:bCs/>
          <w:sz w:val="24"/>
          <w:szCs w:val="24"/>
        </w:rPr>
      </w:pPr>
      <w:r w:rsidRPr="00D8651C">
        <w:rPr>
          <w:rFonts w:ascii="Times New Roman" w:hAnsi="Times New Roman" w:cs="Times New Roman"/>
          <w:bCs/>
          <w:sz w:val="24"/>
          <w:szCs w:val="24"/>
        </w:rPr>
        <w:t>LCD</w:t>
      </w:r>
      <w:r>
        <w:rPr>
          <w:rFonts w:ascii="Times New Roman" w:hAnsi="Times New Roman" w:cs="Times New Roman"/>
          <w:bCs/>
          <w:sz w:val="24"/>
          <w:szCs w:val="24"/>
        </w:rPr>
        <w:t xml:space="preserve"> – </w:t>
      </w:r>
      <w:r w:rsidR="00BC0E2D">
        <w:rPr>
          <w:rFonts w:ascii="Times New Roman" w:hAnsi="Times New Roman" w:cs="Times New Roman"/>
          <w:bCs/>
          <w:sz w:val="24"/>
          <w:szCs w:val="24"/>
        </w:rPr>
        <w:t>(Liquid Crystal Display) An electronic visual display that uses the light-modulating properties of liquid crystals.  LCD screens have low electrical power consumption which makes them preferable for battery-powered electronic equipment.</w:t>
      </w:r>
    </w:p>
    <w:p w:rsidR="00503D28" w:rsidRPr="00503D28" w:rsidRDefault="00503D28" w:rsidP="00503D28">
      <w:pPr>
        <w:autoSpaceDE w:val="0"/>
        <w:autoSpaceDN w:val="0"/>
        <w:adjustRightInd w:val="0"/>
        <w:spacing w:after="0"/>
        <w:rPr>
          <w:rFonts w:ascii="Times New Roman" w:hAnsi="Times New Roman" w:cs="Times New Roman"/>
          <w:bCs/>
          <w:sz w:val="24"/>
          <w:szCs w:val="24"/>
        </w:rPr>
      </w:pPr>
    </w:p>
    <w:p w:rsidR="00503D28" w:rsidRDefault="00503D28" w:rsidP="00503D28">
      <w:pPr>
        <w:pStyle w:val="ListParagraph"/>
        <w:numPr>
          <w:ilvl w:val="0"/>
          <w:numId w:val="6"/>
        </w:numPr>
        <w:autoSpaceDE w:val="0"/>
        <w:autoSpaceDN w:val="0"/>
        <w:adjustRightInd w:val="0"/>
        <w:spacing w:after="0"/>
        <w:ind w:left="1080" w:hanging="540"/>
        <w:rPr>
          <w:rFonts w:ascii="Times New Roman" w:hAnsi="Times New Roman" w:cs="Times New Roman"/>
          <w:bCs/>
          <w:sz w:val="24"/>
          <w:szCs w:val="24"/>
        </w:rPr>
      </w:pPr>
      <w:r w:rsidRPr="00503D28">
        <w:rPr>
          <w:rFonts w:ascii="Times New Roman" w:hAnsi="Times New Roman" w:cs="Times New Roman"/>
          <w:bCs/>
          <w:sz w:val="24"/>
          <w:szCs w:val="24"/>
        </w:rPr>
        <w:t>NEMA</w:t>
      </w:r>
      <w:r>
        <w:rPr>
          <w:rFonts w:ascii="Times New Roman" w:hAnsi="Times New Roman" w:cs="Times New Roman"/>
          <w:bCs/>
          <w:sz w:val="24"/>
          <w:szCs w:val="24"/>
        </w:rPr>
        <w:t xml:space="preserve"> – </w:t>
      </w:r>
      <w:r w:rsidR="00F4011C">
        <w:rPr>
          <w:rFonts w:ascii="Times New Roman" w:hAnsi="Times New Roman" w:cs="Times New Roman"/>
          <w:bCs/>
          <w:sz w:val="24"/>
          <w:szCs w:val="24"/>
        </w:rPr>
        <w:t xml:space="preserve">(National Electrical Manufacturers Association) Association of companies which provides a forum for the development of technical standards that are in the best interests of the industry and users, advocacy of industry policies on legislative and regulatory matters, and collection, analysis, and dissemination of industry data. </w:t>
      </w:r>
    </w:p>
    <w:p w:rsidR="00503D28" w:rsidRPr="00503D28" w:rsidRDefault="00503D28" w:rsidP="00503D28">
      <w:pPr>
        <w:autoSpaceDE w:val="0"/>
        <w:autoSpaceDN w:val="0"/>
        <w:adjustRightInd w:val="0"/>
        <w:spacing w:after="0"/>
        <w:rPr>
          <w:rFonts w:ascii="Times New Roman" w:hAnsi="Times New Roman" w:cs="Times New Roman"/>
          <w:bCs/>
          <w:sz w:val="24"/>
          <w:szCs w:val="24"/>
        </w:rPr>
      </w:pPr>
    </w:p>
    <w:p w:rsidR="00503D28" w:rsidRDefault="00503D28" w:rsidP="00503D28">
      <w:pPr>
        <w:pStyle w:val="ListParagraph"/>
        <w:numPr>
          <w:ilvl w:val="0"/>
          <w:numId w:val="6"/>
        </w:numPr>
        <w:autoSpaceDE w:val="0"/>
        <w:autoSpaceDN w:val="0"/>
        <w:adjustRightInd w:val="0"/>
        <w:spacing w:after="0"/>
        <w:ind w:left="1080" w:hanging="540"/>
        <w:rPr>
          <w:rFonts w:ascii="Times New Roman" w:hAnsi="Times New Roman" w:cs="Times New Roman"/>
          <w:bCs/>
          <w:sz w:val="24"/>
          <w:szCs w:val="24"/>
        </w:rPr>
      </w:pPr>
      <w:r w:rsidRPr="00D8651C">
        <w:rPr>
          <w:rFonts w:ascii="Times New Roman" w:hAnsi="Times New Roman" w:cs="Times New Roman"/>
          <w:bCs/>
          <w:sz w:val="24"/>
          <w:szCs w:val="24"/>
        </w:rPr>
        <w:t>Neoprene®</w:t>
      </w:r>
      <w:r>
        <w:rPr>
          <w:rFonts w:ascii="Times New Roman" w:hAnsi="Times New Roman" w:cs="Times New Roman"/>
          <w:bCs/>
          <w:sz w:val="24"/>
          <w:szCs w:val="24"/>
        </w:rPr>
        <w:t xml:space="preserve"> -</w:t>
      </w:r>
      <w:r w:rsidR="00CA581C">
        <w:rPr>
          <w:rFonts w:ascii="Times New Roman" w:hAnsi="Times New Roman" w:cs="Times New Roman"/>
          <w:bCs/>
          <w:sz w:val="24"/>
          <w:szCs w:val="24"/>
        </w:rPr>
        <w:t xml:space="preserve"> (Polychloroprene) A family of synthetic rubbers that are produced by polymerization of chloroprene.  Neoprene exhibits good chemical stability, and maintains flexibility over a wide temperature range.  </w:t>
      </w:r>
    </w:p>
    <w:p w:rsidR="00503D28" w:rsidRPr="00503D28" w:rsidRDefault="00503D28" w:rsidP="00503D28">
      <w:pPr>
        <w:autoSpaceDE w:val="0"/>
        <w:autoSpaceDN w:val="0"/>
        <w:adjustRightInd w:val="0"/>
        <w:spacing w:after="0"/>
        <w:rPr>
          <w:rFonts w:ascii="Times New Roman" w:hAnsi="Times New Roman" w:cs="Times New Roman"/>
          <w:bCs/>
          <w:sz w:val="24"/>
          <w:szCs w:val="24"/>
        </w:rPr>
      </w:pPr>
    </w:p>
    <w:p w:rsidR="00503D28" w:rsidRDefault="00503D28" w:rsidP="00503D28">
      <w:pPr>
        <w:pStyle w:val="ListParagraph"/>
        <w:numPr>
          <w:ilvl w:val="0"/>
          <w:numId w:val="6"/>
        </w:numPr>
        <w:autoSpaceDE w:val="0"/>
        <w:autoSpaceDN w:val="0"/>
        <w:adjustRightInd w:val="0"/>
        <w:spacing w:after="0"/>
        <w:ind w:left="1080" w:hanging="540"/>
        <w:rPr>
          <w:rFonts w:ascii="Times New Roman" w:hAnsi="Times New Roman" w:cs="Times New Roman"/>
          <w:bCs/>
          <w:sz w:val="24"/>
          <w:szCs w:val="24"/>
        </w:rPr>
      </w:pPr>
      <w:r w:rsidRPr="00503D28">
        <w:rPr>
          <w:rFonts w:ascii="Times New Roman" w:hAnsi="Times New Roman" w:cs="Times New Roman"/>
          <w:bCs/>
          <w:sz w:val="24"/>
          <w:szCs w:val="24"/>
        </w:rPr>
        <w:t>NPT</w:t>
      </w:r>
      <w:r>
        <w:rPr>
          <w:rFonts w:ascii="Times New Roman" w:hAnsi="Times New Roman" w:cs="Times New Roman"/>
          <w:bCs/>
          <w:sz w:val="24"/>
          <w:szCs w:val="24"/>
        </w:rPr>
        <w:t xml:space="preserve"> – </w:t>
      </w:r>
      <w:r w:rsidR="008862E4">
        <w:rPr>
          <w:rFonts w:ascii="Times New Roman" w:hAnsi="Times New Roman" w:cs="Times New Roman"/>
          <w:bCs/>
          <w:sz w:val="24"/>
          <w:szCs w:val="24"/>
        </w:rPr>
        <w:t xml:space="preserve">(National Pipe Thread) A U.S. standard for tapered threads used on threaded pipes and fittings.  </w:t>
      </w:r>
      <w:r w:rsidR="008862E4" w:rsidRPr="008862E4">
        <w:rPr>
          <w:rFonts w:ascii="Times New Roman" w:hAnsi="Times New Roman" w:cs="Times New Roman"/>
          <w:bCs/>
          <w:sz w:val="24"/>
          <w:szCs w:val="24"/>
        </w:rPr>
        <w:t> In contrast to straight threads that are found on a bolt, a taper thread will pull tight and therefore make a fluid-tight seal.</w:t>
      </w:r>
    </w:p>
    <w:p w:rsidR="00503D28" w:rsidRPr="00503D28" w:rsidRDefault="00503D28" w:rsidP="00503D28">
      <w:pPr>
        <w:autoSpaceDE w:val="0"/>
        <w:autoSpaceDN w:val="0"/>
        <w:adjustRightInd w:val="0"/>
        <w:spacing w:after="0"/>
        <w:rPr>
          <w:rFonts w:ascii="Times New Roman" w:hAnsi="Times New Roman" w:cs="Times New Roman"/>
          <w:bCs/>
          <w:sz w:val="24"/>
          <w:szCs w:val="24"/>
        </w:rPr>
      </w:pPr>
    </w:p>
    <w:p w:rsidR="00503D28" w:rsidRDefault="00503D28" w:rsidP="00503D28">
      <w:pPr>
        <w:pStyle w:val="ListParagraph"/>
        <w:numPr>
          <w:ilvl w:val="0"/>
          <w:numId w:val="6"/>
        </w:numPr>
        <w:autoSpaceDE w:val="0"/>
        <w:autoSpaceDN w:val="0"/>
        <w:adjustRightInd w:val="0"/>
        <w:spacing w:after="0"/>
        <w:ind w:left="1080" w:hanging="540"/>
        <w:rPr>
          <w:rFonts w:ascii="Times New Roman" w:hAnsi="Times New Roman" w:cs="Times New Roman"/>
          <w:bCs/>
          <w:sz w:val="24"/>
          <w:szCs w:val="24"/>
        </w:rPr>
      </w:pPr>
      <w:r w:rsidRPr="00503D28">
        <w:rPr>
          <w:rFonts w:ascii="Times New Roman" w:hAnsi="Times New Roman" w:cs="Times New Roman"/>
          <w:bCs/>
          <w:sz w:val="24"/>
          <w:szCs w:val="24"/>
        </w:rPr>
        <w:lastRenderedPageBreak/>
        <w:t>STN</w:t>
      </w:r>
      <w:r w:rsidR="001C3341">
        <w:rPr>
          <w:rFonts w:ascii="Times New Roman" w:hAnsi="Times New Roman" w:cs="Times New Roman"/>
          <w:bCs/>
          <w:sz w:val="24"/>
          <w:szCs w:val="24"/>
        </w:rPr>
        <w:t xml:space="preserve"> –</w:t>
      </w:r>
      <w:r w:rsidRPr="00503D28">
        <w:rPr>
          <w:rFonts w:ascii="Times New Roman" w:hAnsi="Times New Roman" w:cs="Times New Roman"/>
          <w:bCs/>
          <w:sz w:val="24"/>
          <w:szCs w:val="24"/>
        </w:rPr>
        <w:t xml:space="preserve"> (Super Twisted Nematic)</w:t>
      </w:r>
      <w:r>
        <w:rPr>
          <w:rFonts w:ascii="Times New Roman" w:hAnsi="Times New Roman" w:cs="Times New Roman"/>
          <w:bCs/>
          <w:sz w:val="24"/>
          <w:szCs w:val="24"/>
        </w:rPr>
        <w:t xml:space="preserve"> </w:t>
      </w:r>
      <w:r w:rsidR="001C3341">
        <w:rPr>
          <w:rFonts w:ascii="Times New Roman" w:hAnsi="Times New Roman" w:cs="Times New Roman"/>
          <w:bCs/>
          <w:sz w:val="24"/>
          <w:szCs w:val="24"/>
        </w:rPr>
        <w:t xml:space="preserve">A type of monochrome, passive-matrix liquid crystal display.  STN LCDs have the advantage of a more pronounced electro-optical threshold allowing for passive-matrix addressing with many more lines and columns. </w:t>
      </w:r>
    </w:p>
    <w:p w:rsidR="00503D28" w:rsidRPr="00503D28" w:rsidRDefault="00503D28" w:rsidP="00503D28">
      <w:pPr>
        <w:autoSpaceDE w:val="0"/>
        <w:autoSpaceDN w:val="0"/>
        <w:adjustRightInd w:val="0"/>
        <w:spacing w:after="0"/>
        <w:rPr>
          <w:rFonts w:ascii="Times New Roman" w:hAnsi="Times New Roman" w:cs="Times New Roman"/>
          <w:bCs/>
          <w:sz w:val="24"/>
          <w:szCs w:val="24"/>
        </w:rPr>
      </w:pPr>
    </w:p>
    <w:p w:rsidR="00503D28" w:rsidRPr="00BC0E2D" w:rsidRDefault="00503D28" w:rsidP="00BC0E2D">
      <w:pPr>
        <w:pStyle w:val="ListParagraph"/>
        <w:numPr>
          <w:ilvl w:val="0"/>
          <w:numId w:val="6"/>
        </w:numPr>
        <w:autoSpaceDE w:val="0"/>
        <w:autoSpaceDN w:val="0"/>
        <w:adjustRightInd w:val="0"/>
        <w:spacing w:after="0"/>
        <w:ind w:left="1080" w:hanging="540"/>
        <w:rPr>
          <w:rFonts w:ascii="Times New Roman" w:hAnsi="Times New Roman" w:cs="Times New Roman"/>
          <w:bCs/>
          <w:color w:val="0D0D0D" w:themeColor="text1" w:themeTint="F2"/>
          <w:sz w:val="24"/>
          <w:szCs w:val="24"/>
        </w:rPr>
      </w:pPr>
      <w:r w:rsidRPr="00503D28">
        <w:rPr>
          <w:rFonts w:ascii="Times New Roman" w:hAnsi="Times New Roman" w:cs="Times New Roman"/>
          <w:bCs/>
          <w:sz w:val="24"/>
          <w:szCs w:val="24"/>
        </w:rPr>
        <w:t>Viton®</w:t>
      </w:r>
      <w:r>
        <w:rPr>
          <w:rFonts w:ascii="Times New Roman" w:hAnsi="Times New Roman" w:cs="Times New Roman"/>
          <w:bCs/>
          <w:sz w:val="24"/>
          <w:szCs w:val="24"/>
        </w:rPr>
        <w:t xml:space="preserve"> – </w:t>
      </w:r>
      <w:r w:rsidR="00943945">
        <w:rPr>
          <w:rFonts w:ascii="Times New Roman" w:hAnsi="Times New Roman" w:cs="Times New Roman"/>
          <w:bCs/>
          <w:color w:val="0D0D0D" w:themeColor="text1" w:themeTint="F2"/>
          <w:sz w:val="24"/>
          <w:szCs w:val="24"/>
        </w:rPr>
        <w:t>A</w:t>
      </w:r>
      <w:r w:rsidR="00943945" w:rsidRPr="00391FE4">
        <w:rPr>
          <w:rFonts w:ascii="Times New Roman" w:hAnsi="Times New Roman" w:cs="Times New Roman"/>
          <w:bCs/>
          <w:color w:val="0D0D0D" w:themeColor="text1" w:themeTint="F2"/>
          <w:sz w:val="24"/>
          <w:szCs w:val="24"/>
        </w:rPr>
        <w:t xml:space="preserve"> brand of </w:t>
      </w:r>
      <w:r w:rsidR="00F96D47">
        <w:rPr>
          <w:rFonts w:ascii="Times New Roman" w:hAnsi="Times New Roman" w:cs="Times New Roman"/>
          <w:bCs/>
          <w:color w:val="0D0D0D" w:themeColor="text1" w:themeTint="F2"/>
          <w:sz w:val="24"/>
          <w:szCs w:val="24"/>
        </w:rPr>
        <w:t>synthetic rubber and fluoropolymer elastomer commonly used in O-rings and other molded or extruded goods.  The name is a registered trademark of DuPont Performance Elastomers L.L.C.</w:t>
      </w:r>
    </w:p>
    <w:p w:rsidR="00C77D0D" w:rsidRPr="00CA0101" w:rsidRDefault="00C77D0D" w:rsidP="000330FF">
      <w:pPr>
        <w:autoSpaceDE w:val="0"/>
        <w:autoSpaceDN w:val="0"/>
        <w:adjustRightInd w:val="0"/>
        <w:spacing w:after="0"/>
        <w:rPr>
          <w:rFonts w:ascii="Times New Roman" w:hAnsi="Times New Roman" w:cs="Times New Roman"/>
          <w:bCs/>
          <w:color w:val="A6A6A6" w:themeColor="background1" w:themeShade="A6"/>
          <w:sz w:val="24"/>
          <w:szCs w:val="24"/>
        </w:rPr>
      </w:pPr>
    </w:p>
    <w:p w:rsidR="008A0E43" w:rsidRPr="00CA0101" w:rsidRDefault="008A0E43" w:rsidP="000330FF">
      <w:pPr>
        <w:autoSpaceDE w:val="0"/>
        <w:autoSpaceDN w:val="0"/>
        <w:adjustRightInd w:val="0"/>
        <w:spacing w:after="0"/>
        <w:rPr>
          <w:rFonts w:ascii="Times New Roman" w:hAnsi="Times New Roman" w:cs="Times New Roman"/>
          <w:bCs/>
          <w:color w:val="000000" w:themeColor="text1"/>
          <w:sz w:val="24"/>
          <w:szCs w:val="24"/>
        </w:rPr>
      </w:pPr>
      <w:r w:rsidRPr="00CA0101">
        <w:rPr>
          <w:rFonts w:ascii="Times New Roman" w:hAnsi="Times New Roman" w:cs="Times New Roman"/>
          <w:bCs/>
          <w:color w:val="000000" w:themeColor="text1"/>
          <w:sz w:val="24"/>
          <w:szCs w:val="24"/>
        </w:rPr>
        <w:t xml:space="preserve">PART 2 – PRODUCTS </w:t>
      </w:r>
      <w:r w:rsidRPr="00CA0101">
        <w:rPr>
          <w:rFonts w:ascii="Times New Roman" w:hAnsi="Times New Roman" w:cs="Times New Roman"/>
          <w:bCs/>
          <w:color w:val="000000" w:themeColor="text1"/>
          <w:sz w:val="24"/>
          <w:szCs w:val="24"/>
        </w:rPr>
        <w:br/>
      </w:r>
    </w:p>
    <w:p w:rsidR="004E2650" w:rsidRPr="00CA0101" w:rsidRDefault="004E2650" w:rsidP="000043CE">
      <w:pPr>
        <w:pStyle w:val="ListParagraph"/>
        <w:numPr>
          <w:ilvl w:val="1"/>
          <w:numId w:val="26"/>
        </w:numPr>
        <w:autoSpaceDE w:val="0"/>
        <w:autoSpaceDN w:val="0"/>
        <w:adjustRightInd w:val="0"/>
        <w:spacing w:after="0"/>
        <w:ind w:left="540" w:hanging="540"/>
        <w:rPr>
          <w:rFonts w:ascii="Times New Roman" w:hAnsi="Times New Roman" w:cs="Times New Roman"/>
          <w:bCs/>
          <w:color w:val="000000" w:themeColor="text1"/>
          <w:sz w:val="24"/>
          <w:szCs w:val="24"/>
        </w:rPr>
      </w:pPr>
      <w:r w:rsidRPr="00CA0101">
        <w:rPr>
          <w:rFonts w:ascii="Times New Roman" w:hAnsi="Times New Roman" w:cs="Times New Roman"/>
          <w:bCs/>
          <w:color w:val="000000" w:themeColor="text1"/>
          <w:sz w:val="24"/>
          <w:szCs w:val="24"/>
        </w:rPr>
        <w:t>APPROVED MANUFACTURERS</w:t>
      </w:r>
    </w:p>
    <w:p w:rsidR="008A0E43" w:rsidRPr="00CA0101" w:rsidRDefault="008A0E43" w:rsidP="000330FF">
      <w:pPr>
        <w:autoSpaceDE w:val="0"/>
        <w:autoSpaceDN w:val="0"/>
        <w:adjustRightInd w:val="0"/>
        <w:spacing w:after="0"/>
        <w:rPr>
          <w:rFonts w:ascii="Times New Roman" w:hAnsi="Times New Roman" w:cs="Times New Roman"/>
          <w:bCs/>
          <w:color w:val="A6A6A6" w:themeColor="background1" w:themeShade="A6"/>
          <w:sz w:val="24"/>
          <w:szCs w:val="24"/>
        </w:rPr>
      </w:pPr>
    </w:p>
    <w:p w:rsidR="008A0E43" w:rsidRPr="00CA0101" w:rsidRDefault="008A0E43" w:rsidP="000330FF">
      <w:pPr>
        <w:pStyle w:val="PR1"/>
        <w:tabs>
          <w:tab w:val="clear" w:pos="864"/>
        </w:tabs>
        <w:spacing w:before="0" w:line="276" w:lineRule="auto"/>
        <w:ind w:left="1080" w:hanging="504"/>
        <w:jc w:val="left"/>
        <w:rPr>
          <w:sz w:val="24"/>
          <w:szCs w:val="24"/>
        </w:rPr>
      </w:pPr>
      <w:r w:rsidRPr="00CA0101">
        <w:rPr>
          <w:sz w:val="24"/>
          <w:szCs w:val="24"/>
        </w:rPr>
        <w:t>Basis-of-Design Product: Subject to compliance with specifications, provide</w:t>
      </w:r>
      <w:r w:rsidR="00070B57">
        <w:rPr>
          <w:sz w:val="24"/>
          <w:szCs w:val="24"/>
        </w:rPr>
        <w:t xml:space="preserve"> flow measurement technology</w:t>
      </w:r>
      <w:r w:rsidRPr="00CA0101">
        <w:rPr>
          <w:sz w:val="24"/>
          <w:szCs w:val="24"/>
        </w:rPr>
        <w:t xml:space="preserve"> by one of the following:</w:t>
      </w:r>
    </w:p>
    <w:p w:rsidR="008A0E43" w:rsidRPr="00CA0101" w:rsidRDefault="008A0E43" w:rsidP="00B42DE8">
      <w:pPr>
        <w:pStyle w:val="PR2"/>
        <w:numPr>
          <w:ilvl w:val="0"/>
          <w:numId w:val="0"/>
        </w:numPr>
        <w:spacing w:line="276" w:lineRule="auto"/>
        <w:jc w:val="left"/>
        <w:rPr>
          <w:sz w:val="24"/>
          <w:szCs w:val="24"/>
        </w:rPr>
      </w:pPr>
    </w:p>
    <w:p w:rsidR="008A0E43" w:rsidRPr="00CA0101" w:rsidRDefault="00070B57" w:rsidP="000330FF">
      <w:pPr>
        <w:pStyle w:val="PR2"/>
        <w:tabs>
          <w:tab w:val="clear" w:pos="1440"/>
        </w:tabs>
        <w:spacing w:line="276" w:lineRule="auto"/>
        <w:ind w:left="1620" w:hanging="540"/>
        <w:jc w:val="left"/>
        <w:rPr>
          <w:sz w:val="24"/>
          <w:szCs w:val="24"/>
        </w:rPr>
      </w:pPr>
      <w:r>
        <w:rPr>
          <w:sz w:val="24"/>
          <w:szCs w:val="24"/>
        </w:rPr>
        <w:t>Data Industrial</w:t>
      </w:r>
      <w:r w:rsidR="00F31F2F">
        <w:rPr>
          <w:sz w:val="24"/>
          <w:szCs w:val="24"/>
        </w:rPr>
        <w:t xml:space="preserve"> by Badger Meter</w:t>
      </w:r>
    </w:p>
    <w:p w:rsidR="008A0E43" w:rsidRPr="00CA0101" w:rsidRDefault="008A0E43" w:rsidP="00B42DE8">
      <w:pPr>
        <w:pStyle w:val="PR2"/>
        <w:numPr>
          <w:ilvl w:val="0"/>
          <w:numId w:val="0"/>
        </w:numPr>
        <w:spacing w:line="276" w:lineRule="auto"/>
        <w:jc w:val="left"/>
        <w:rPr>
          <w:sz w:val="24"/>
          <w:szCs w:val="24"/>
        </w:rPr>
      </w:pPr>
    </w:p>
    <w:p w:rsidR="004E2650" w:rsidRPr="00CA0101" w:rsidRDefault="004E2650" w:rsidP="000043CE">
      <w:pPr>
        <w:pStyle w:val="ListParagraph"/>
        <w:numPr>
          <w:ilvl w:val="1"/>
          <w:numId w:val="26"/>
        </w:numPr>
        <w:autoSpaceDE w:val="0"/>
        <w:autoSpaceDN w:val="0"/>
        <w:adjustRightInd w:val="0"/>
        <w:spacing w:after="0"/>
        <w:ind w:left="540" w:hanging="540"/>
        <w:rPr>
          <w:rFonts w:ascii="Times New Roman" w:hAnsi="Times New Roman" w:cs="Times New Roman"/>
          <w:bCs/>
          <w:color w:val="000000" w:themeColor="text1"/>
          <w:sz w:val="24"/>
          <w:szCs w:val="24"/>
        </w:rPr>
      </w:pPr>
      <w:r w:rsidRPr="00CA0101">
        <w:rPr>
          <w:rFonts w:ascii="Times New Roman" w:hAnsi="Times New Roman" w:cs="Times New Roman"/>
          <w:bCs/>
          <w:color w:val="000000" w:themeColor="text1"/>
          <w:sz w:val="24"/>
          <w:szCs w:val="24"/>
        </w:rPr>
        <w:t>OPERATING CONDITIONS</w:t>
      </w:r>
    </w:p>
    <w:p w:rsidR="008A0E43" w:rsidRPr="00CA0101" w:rsidRDefault="008A0E43" w:rsidP="000330FF">
      <w:pPr>
        <w:autoSpaceDE w:val="0"/>
        <w:autoSpaceDN w:val="0"/>
        <w:adjustRightInd w:val="0"/>
        <w:spacing w:after="0"/>
        <w:rPr>
          <w:rFonts w:ascii="Times New Roman" w:hAnsi="Times New Roman" w:cs="Times New Roman"/>
          <w:bCs/>
          <w:color w:val="000000" w:themeColor="text1"/>
          <w:sz w:val="24"/>
          <w:szCs w:val="24"/>
        </w:rPr>
      </w:pPr>
    </w:p>
    <w:p w:rsidR="008A0E43" w:rsidRPr="00CA0101" w:rsidRDefault="008A0E43" w:rsidP="000043CE">
      <w:pPr>
        <w:pStyle w:val="ListParagraph"/>
        <w:numPr>
          <w:ilvl w:val="0"/>
          <w:numId w:val="19"/>
        </w:numPr>
        <w:autoSpaceDE w:val="0"/>
        <w:autoSpaceDN w:val="0"/>
        <w:adjustRightInd w:val="0"/>
        <w:spacing w:after="0"/>
        <w:ind w:left="1080" w:hanging="540"/>
        <w:rPr>
          <w:rFonts w:ascii="Times New Roman" w:hAnsi="Times New Roman" w:cs="Times New Roman"/>
          <w:bCs/>
          <w:sz w:val="24"/>
          <w:szCs w:val="24"/>
        </w:rPr>
      </w:pPr>
      <w:r w:rsidRPr="00CA0101">
        <w:rPr>
          <w:rFonts w:ascii="Times New Roman" w:hAnsi="Times New Roman" w:cs="Times New Roman"/>
          <w:bCs/>
          <w:sz w:val="24"/>
          <w:szCs w:val="24"/>
        </w:rPr>
        <w:t>System Components</w:t>
      </w:r>
    </w:p>
    <w:p w:rsidR="008A0E43" w:rsidRPr="00CA0101" w:rsidRDefault="008A0E43" w:rsidP="00956291">
      <w:pPr>
        <w:autoSpaceDE w:val="0"/>
        <w:autoSpaceDN w:val="0"/>
        <w:adjustRightInd w:val="0"/>
        <w:spacing w:after="0"/>
        <w:rPr>
          <w:rFonts w:ascii="Times New Roman" w:hAnsi="Times New Roman" w:cs="Times New Roman"/>
          <w:bCs/>
          <w:color w:val="A6A6A6" w:themeColor="background1" w:themeShade="A6"/>
          <w:sz w:val="24"/>
          <w:szCs w:val="24"/>
        </w:rPr>
      </w:pPr>
    </w:p>
    <w:p w:rsidR="008E4DBA" w:rsidRPr="003B679A" w:rsidRDefault="008E4DBA" w:rsidP="000043CE">
      <w:pPr>
        <w:pStyle w:val="ListParagraph"/>
        <w:numPr>
          <w:ilvl w:val="0"/>
          <w:numId w:val="20"/>
        </w:numPr>
        <w:autoSpaceDE w:val="0"/>
        <w:autoSpaceDN w:val="0"/>
        <w:adjustRightInd w:val="0"/>
        <w:spacing w:after="0"/>
        <w:ind w:left="1620" w:hanging="540"/>
        <w:rPr>
          <w:rFonts w:ascii="Times New Roman" w:hAnsi="Times New Roman" w:cs="Times New Roman"/>
          <w:bCs/>
          <w:sz w:val="24"/>
          <w:szCs w:val="24"/>
        </w:rPr>
      </w:pPr>
      <w:r w:rsidRPr="003B679A">
        <w:rPr>
          <w:rFonts w:ascii="Times New Roman" w:hAnsi="Times New Roman" w:cs="Times New Roman"/>
          <w:bCs/>
          <w:sz w:val="24"/>
          <w:szCs w:val="24"/>
        </w:rPr>
        <w:t>Insert Style Flow Sensor</w:t>
      </w:r>
    </w:p>
    <w:p w:rsidR="008A0E43" w:rsidRPr="003B679A" w:rsidRDefault="008A0E43" w:rsidP="000330FF">
      <w:pPr>
        <w:autoSpaceDE w:val="0"/>
        <w:autoSpaceDN w:val="0"/>
        <w:adjustRightInd w:val="0"/>
        <w:spacing w:after="0"/>
        <w:rPr>
          <w:rFonts w:ascii="Times New Roman" w:hAnsi="Times New Roman" w:cs="Times New Roman"/>
          <w:bCs/>
          <w:sz w:val="24"/>
          <w:szCs w:val="24"/>
        </w:rPr>
      </w:pPr>
    </w:p>
    <w:p w:rsidR="008A0E43" w:rsidRPr="003B679A" w:rsidRDefault="007D2476" w:rsidP="000043CE">
      <w:pPr>
        <w:pStyle w:val="ListParagraph"/>
        <w:numPr>
          <w:ilvl w:val="0"/>
          <w:numId w:val="13"/>
        </w:numPr>
        <w:autoSpaceDE w:val="0"/>
        <w:autoSpaceDN w:val="0"/>
        <w:adjustRightInd w:val="0"/>
        <w:spacing w:after="0"/>
        <w:ind w:left="2160" w:hanging="540"/>
        <w:rPr>
          <w:rFonts w:ascii="Times New Roman" w:hAnsi="Times New Roman" w:cs="Times New Roman"/>
          <w:bCs/>
          <w:sz w:val="24"/>
          <w:szCs w:val="24"/>
        </w:rPr>
      </w:pPr>
      <w:r w:rsidRPr="003B679A">
        <w:rPr>
          <w:rFonts w:ascii="Times New Roman" w:hAnsi="Times New Roman" w:cs="Times New Roman"/>
          <w:bCs/>
          <w:sz w:val="24"/>
          <w:szCs w:val="24"/>
        </w:rPr>
        <w:t>Measures flows regardless of cond</w:t>
      </w:r>
      <w:r w:rsidR="00A76314" w:rsidRPr="003B679A">
        <w:rPr>
          <w:rFonts w:ascii="Times New Roman" w:hAnsi="Times New Roman" w:cs="Times New Roman"/>
          <w:bCs/>
          <w:sz w:val="24"/>
          <w:szCs w:val="24"/>
        </w:rPr>
        <w:t xml:space="preserve">uctivity or turbidity of liquid and delivers flow measurement data to </w:t>
      </w:r>
      <w:r w:rsidR="00594875" w:rsidRPr="003B679A">
        <w:rPr>
          <w:rFonts w:ascii="Times New Roman" w:hAnsi="Times New Roman" w:cs="Times New Roman"/>
          <w:bCs/>
          <w:sz w:val="24"/>
          <w:szCs w:val="24"/>
        </w:rPr>
        <w:t>monitor/data logger</w:t>
      </w:r>
      <w:r w:rsidR="00A76314" w:rsidRPr="003B679A">
        <w:rPr>
          <w:rFonts w:ascii="Times New Roman" w:hAnsi="Times New Roman" w:cs="Times New Roman"/>
          <w:bCs/>
          <w:sz w:val="24"/>
          <w:szCs w:val="24"/>
        </w:rPr>
        <w:t xml:space="preserve">. </w:t>
      </w:r>
    </w:p>
    <w:p w:rsidR="008A0E43" w:rsidRPr="003B679A" w:rsidRDefault="008A0E43" w:rsidP="00956291">
      <w:pPr>
        <w:autoSpaceDE w:val="0"/>
        <w:autoSpaceDN w:val="0"/>
        <w:adjustRightInd w:val="0"/>
        <w:spacing w:after="0"/>
        <w:rPr>
          <w:rFonts w:ascii="Times New Roman" w:hAnsi="Times New Roman" w:cs="Times New Roman"/>
          <w:bCs/>
          <w:sz w:val="24"/>
          <w:szCs w:val="24"/>
        </w:rPr>
      </w:pPr>
    </w:p>
    <w:p w:rsidR="007B0B12" w:rsidRPr="003B679A" w:rsidRDefault="007B0B12" w:rsidP="007B0B12">
      <w:pPr>
        <w:pStyle w:val="ListParagraph"/>
        <w:numPr>
          <w:ilvl w:val="0"/>
          <w:numId w:val="20"/>
        </w:numPr>
        <w:autoSpaceDE w:val="0"/>
        <w:autoSpaceDN w:val="0"/>
        <w:adjustRightInd w:val="0"/>
        <w:spacing w:after="0"/>
        <w:ind w:left="1620" w:hanging="540"/>
        <w:rPr>
          <w:rFonts w:ascii="Times New Roman" w:hAnsi="Times New Roman" w:cs="Times New Roman"/>
          <w:bCs/>
          <w:sz w:val="24"/>
          <w:szCs w:val="24"/>
        </w:rPr>
      </w:pPr>
      <w:r w:rsidRPr="003B679A">
        <w:rPr>
          <w:rFonts w:ascii="Times New Roman" w:hAnsi="Times New Roman" w:cs="Times New Roman"/>
          <w:bCs/>
          <w:sz w:val="24"/>
          <w:szCs w:val="24"/>
        </w:rPr>
        <w:t>Mounting Hardware</w:t>
      </w:r>
    </w:p>
    <w:p w:rsidR="007B0B12" w:rsidRPr="003B679A" w:rsidRDefault="007B0B12" w:rsidP="007B0B12">
      <w:pPr>
        <w:autoSpaceDE w:val="0"/>
        <w:autoSpaceDN w:val="0"/>
        <w:adjustRightInd w:val="0"/>
        <w:spacing w:after="0"/>
        <w:ind w:left="360"/>
        <w:rPr>
          <w:rFonts w:ascii="Times New Roman" w:hAnsi="Times New Roman" w:cs="Times New Roman"/>
          <w:bCs/>
          <w:sz w:val="24"/>
          <w:szCs w:val="24"/>
        </w:rPr>
      </w:pPr>
    </w:p>
    <w:p w:rsidR="00237795" w:rsidRPr="003B679A" w:rsidRDefault="007B0B12" w:rsidP="007B0B12">
      <w:pPr>
        <w:pStyle w:val="ListParagraph"/>
        <w:numPr>
          <w:ilvl w:val="0"/>
          <w:numId w:val="37"/>
        </w:numPr>
        <w:autoSpaceDE w:val="0"/>
        <w:autoSpaceDN w:val="0"/>
        <w:adjustRightInd w:val="0"/>
        <w:spacing w:after="0"/>
        <w:ind w:left="2160" w:hanging="540"/>
        <w:rPr>
          <w:rFonts w:ascii="Times New Roman" w:hAnsi="Times New Roman" w:cs="Times New Roman"/>
          <w:bCs/>
          <w:sz w:val="24"/>
          <w:szCs w:val="24"/>
        </w:rPr>
      </w:pPr>
      <w:r w:rsidRPr="003B679A">
        <w:rPr>
          <w:rFonts w:ascii="Times New Roman" w:hAnsi="Times New Roman" w:cs="Times New Roman"/>
          <w:bCs/>
          <w:sz w:val="24"/>
          <w:szCs w:val="24"/>
        </w:rPr>
        <w:t xml:space="preserve">Hardware required for the mechanical installation of the flow meter.  This may include a weld-on fitting or pipe-saddle. </w:t>
      </w:r>
    </w:p>
    <w:p w:rsidR="007B0B12" w:rsidRPr="003B679A" w:rsidRDefault="007B0B12" w:rsidP="000330FF">
      <w:pPr>
        <w:autoSpaceDE w:val="0"/>
        <w:autoSpaceDN w:val="0"/>
        <w:adjustRightInd w:val="0"/>
        <w:spacing w:after="0"/>
        <w:ind w:left="360"/>
        <w:rPr>
          <w:rFonts w:ascii="Times New Roman" w:hAnsi="Times New Roman" w:cs="Times New Roman"/>
          <w:bCs/>
          <w:sz w:val="24"/>
          <w:szCs w:val="24"/>
        </w:rPr>
      </w:pPr>
    </w:p>
    <w:p w:rsidR="00594875" w:rsidRPr="003B679A" w:rsidRDefault="00594875" w:rsidP="00594875">
      <w:pPr>
        <w:pStyle w:val="ListParagraph"/>
        <w:numPr>
          <w:ilvl w:val="0"/>
          <w:numId w:val="20"/>
        </w:numPr>
        <w:autoSpaceDE w:val="0"/>
        <w:autoSpaceDN w:val="0"/>
        <w:adjustRightInd w:val="0"/>
        <w:spacing w:after="0"/>
        <w:ind w:left="1620" w:hanging="540"/>
        <w:rPr>
          <w:rFonts w:ascii="Times New Roman" w:hAnsi="Times New Roman" w:cs="Times New Roman"/>
          <w:bCs/>
          <w:sz w:val="24"/>
          <w:szCs w:val="24"/>
        </w:rPr>
      </w:pPr>
      <w:r w:rsidRPr="003B679A">
        <w:rPr>
          <w:rFonts w:ascii="Times New Roman" w:hAnsi="Times New Roman" w:cs="Times New Roman"/>
          <w:bCs/>
          <w:sz w:val="24"/>
          <w:szCs w:val="24"/>
        </w:rPr>
        <w:t>(Optional) Remote Display</w:t>
      </w:r>
    </w:p>
    <w:p w:rsidR="00594875" w:rsidRPr="003B679A" w:rsidRDefault="00594875" w:rsidP="000330FF">
      <w:pPr>
        <w:autoSpaceDE w:val="0"/>
        <w:autoSpaceDN w:val="0"/>
        <w:adjustRightInd w:val="0"/>
        <w:spacing w:after="0"/>
        <w:ind w:left="360"/>
        <w:rPr>
          <w:rFonts w:ascii="Times New Roman" w:hAnsi="Times New Roman" w:cs="Times New Roman"/>
          <w:bCs/>
          <w:sz w:val="24"/>
          <w:szCs w:val="24"/>
        </w:rPr>
      </w:pPr>
    </w:p>
    <w:p w:rsidR="00594875" w:rsidRPr="003B679A" w:rsidRDefault="00594875" w:rsidP="00594875">
      <w:pPr>
        <w:pStyle w:val="ListParagraph"/>
        <w:numPr>
          <w:ilvl w:val="0"/>
          <w:numId w:val="38"/>
        </w:numPr>
        <w:autoSpaceDE w:val="0"/>
        <w:autoSpaceDN w:val="0"/>
        <w:adjustRightInd w:val="0"/>
        <w:spacing w:after="0"/>
        <w:ind w:left="2160" w:hanging="540"/>
        <w:rPr>
          <w:rFonts w:ascii="Times New Roman" w:hAnsi="Times New Roman" w:cs="Times New Roman"/>
          <w:bCs/>
          <w:sz w:val="24"/>
          <w:szCs w:val="24"/>
        </w:rPr>
      </w:pPr>
      <w:r w:rsidRPr="003B679A">
        <w:rPr>
          <w:rFonts w:ascii="Times New Roman" w:hAnsi="Times New Roman" w:cs="Times New Roman"/>
          <w:bCs/>
          <w:sz w:val="24"/>
          <w:szCs w:val="24"/>
        </w:rPr>
        <w:t>Displays and records flow measurement data.</w:t>
      </w:r>
    </w:p>
    <w:p w:rsidR="00594875" w:rsidRPr="00CA0101" w:rsidRDefault="00594875" w:rsidP="000330FF">
      <w:pPr>
        <w:autoSpaceDE w:val="0"/>
        <w:autoSpaceDN w:val="0"/>
        <w:adjustRightInd w:val="0"/>
        <w:spacing w:after="0"/>
        <w:ind w:left="360"/>
        <w:rPr>
          <w:rFonts w:ascii="Times New Roman" w:hAnsi="Times New Roman" w:cs="Times New Roman"/>
          <w:bCs/>
          <w:color w:val="A6A6A6" w:themeColor="background1" w:themeShade="A6"/>
          <w:sz w:val="24"/>
          <w:szCs w:val="24"/>
        </w:rPr>
      </w:pPr>
    </w:p>
    <w:p w:rsidR="008A0E43" w:rsidRPr="007D2476" w:rsidRDefault="008A0E43" w:rsidP="000043CE">
      <w:pPr>
        <w:pStyle w:val="ListParagraph"/>
        <w:numPr>
          <w:ilvl w:val="0"/>
          <w:numId w:val="19"/>
        </w:numPr>
        <w:autoSpaceDE w:val="0"/>
        <w:autoSpaceDN w:val="0"/>
        <w:adjustRightInd w:val="0"/>
        <w:spacing w:after="0"/>
        <w:ind w:left="1080" w:hanging="540"/>
        <w:rPr>
          <w:rFonts w:ascii="Times New Roman" w:hAnsi="Times New Roman" w:cs="Times New Roman"/>
          <w:bCs/>
          <w:color w:val="A6A6A6" w:themeColor="background1" w:themeShade="A6"/>
          <w:sz w:val="24"/>
          <w:szCs w:val="24"/>
        </w:rPr>
      </w:pPr>
      <w:r w:rsidRPr="00CA0101">
        <w:rPr>
          <w:rFonts w:ascii="Times New Roman" w:hAnsi="Times New Roman" w:cs="Times New Roman"/>
          <w:bCs/>
          <w:sz w:val="24"/>
          <w:szCs w:val="24"/>
        </w:rPr>
        <w:t xml:space="preserve">Operational Requirements </w:t>
      </w:r>
    </w:p>
    <w:p w:rsidR="007D2476" w:rsidRPr="007D2476" w:rsidRDefault="007D2476" w:rsidP="007D2476">
      <w:pPr>
        <w:autoSpaceDE w:val="0"/>
        <w:autoSpaceDN w:val="0"/>
        <w:adjustRightInd w:val="0"/>
        <w:spacing w:after="0"/>
        <w:rPr>
          <w:rFonts w:ascii="Times New Roman" w:hAnsi="Times New Roman" w:cs="Times New Roman"/>
          <w:bCs/>
          <w:color w:val="A6A6A6" w:themeColor="background1" w:themeShade="A6"/>
          <w:sz w:val="24"/>
          <w:szCs w:val="24"/>
        </w:rPr>
      </w:pPr>
    </w:p>
    <w:p w:rsidR="007D2476" w:rsidRPr="007D2476" w:rsidRDefault="007164EC" w:rsidP="000043CE">
      <w:pPr>
        <w:pStyle w:val="ListParagraph"/>
        <w:numPr>
          <w:ilvl w:val="0"/>
          <w:numId w:val="25"/>
        </w:numPr>
        <w:autoSpaceDE w:val="0"/>
        <w:autoSpaceDN w:val="0"/>
        <w:adjustRightInd w:val="0"/>
        <w:spacing w:after="0"/>
        <w:ind w:left="1620" w:hanging="540"/>
        <w:rPr>
          <w:rFonts w:ascii="Times New Roman" w:hAnsi="Times New Roman" w:cs="Times New Roman"/>
          <w:color w:val="A6A6A6" w:themeColor="background1" w:themeShade="A6"/>
          <w:sz w:val="24"/>
          <w:szCs w:val="24"/>
        </w:rPr>
      </w:pPr>
      <w:r w:rsidRPr="007D2476">
        <w:rPr>
          <w:rFonts w:ascii="Times New Roman" w:hAnsi="Times New Roman" w:cs="Times New Roman"/>
          <w:bCs/>
          <w:color w:val="000000" w:themeColor="text1"/>
          <w:sz w:val="24"/>
          <w:szCs w:val="24"/>
        </w:rPr>
        <w:t>Impeller</w:t>
      </w:r>
      <w:r w:rsidR="008A0E43" w:rsidRPr="007D2476">
        <w:rPr>
          <w:rFonts w:ascii="Times New Roman" w:hAnsi="Times New Roman" w:cs="Times New Roman"/>
          <w:bCs/>
          <w:sz w:val="24"/>
          <w:szCs w:val="24"/>
        </w:rPr>
        <w:t xml:space="preserve"> Flow Meter</w:t>
      </w:r>
    </w:p>
    <w:p w:rsidR="007D2476" w:rsidRPr="007D2476" w:rsidRDefault="007D2476" w:rsidP="007D2476">
      <w:pPr>
        <w:autoSpaceDE w:val="0"/>
        <w:autoSpaceDN w:val="0"/>
        <w:adjustRightInd w:val="0"/>
        <w:spacing w:after="0"/>
        <w:rPr>
          <w:rFonts w:ascii="Times New Roman" w:hAnsi="Times New Roman" w:cs="Times New Roman"/>
          <w:color w:val="A6A6A6" w:themeColor="background1" w:themeShade="A6"/>
          <w:sz w:val="24"/>
          <w:szCs w:val="24"/>
        </w:rPr>
      </w:pPr>
    </w:p>
    <w:p w:rsidR="007D2476" w:rsidRPr="006024A2" w:rsidRDefault="007D2476" w:rsidP="007D2476">
      <w:pPr>
        <w:pStyle w:val="LineBlank"/>
        <w:pBdr>
          <w:top w:val="single" w:sz="4" w:space="1" w:color="auto"/>
          <w:left w:val="single" w:sz="4" w:space="4" w:color="auto"/>
          <w:bottom w:val="single" w:sz="4" w:space="1" w:color="auto"/>
          <w:right w:val="single" w:sz="4" w:space="1" w:color="auto"/>
        </w:pBdr>
        <w:shd w:val="clear" w:color="auto" w:fill="C6D9F1"/>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line="276" w:lineRule="auto"/>
        <w:rPr>
          <w:b/>
          <w:color w:val="000000" w:themeColor="text1"/>
        </w:rPr>
      </w:pPr>
      <w:r w:rsidRPr="006024A2">
        <w:rPr>
          <w:color w:val="000000" w:themeColor="text1"/>
        </w:rPr>
        <w:t>NOTE TO SPECIFIER: Select the appropriate sensor type: Hot Tap or Direct Insert respectively.</w:t>
      </w:r>
    </w:p>
    <w:p w:rsidR="008A0E43" w:rsidRPr="006024A2" w:rsidRDefault="008A0E43" w:rsidP="000330FF">
      <w:pPr>
        <w:autoSpaceDE w:val="0"/>
        <w:autoSpaceDN w:val="0"/>
        <w:adjustRightInd w:val="0"/>
        <w:spacing w:after="0"/>
        <w:rPr>
          <w:rFonts w:ascii="Times New Roman" w:hAnsi="Times New Roman" w:cs="Times New Roman"/>
          <w:bCs/>
          <w:color w:val="000000" w:themeColor="text1"/>
          <w:sz w:val="24"/>
          <w:szCs w:val="24"/>
        </w:rPr>
      </w:pPr>
    </w:p>
    <w:p w:rsidR="008A0E43" w:rsidRPr="006024A2" w:rsidRDefault="001F72E0" w:rsidP="000043CE">
      <w:pPr>
        <w:pStyle w:val="ListParagraph"/>
        <w:numPr>
          <w:ilvl w:val="0"/>
          <w:numId w:val="4"/>
        </w:numPr>
        <w:autoSpaceDE w:val="0"/>
        <w:autoSpaceDN w:val="0"/>
        <w:adjustRightInd w:val="0"/>
        <w:spacing w:after="0"/>
        <w:ind w:left="2160" w:hanging="540"/>
        <w:rPr>
          <w:rFonts w:ascii="Times New Roman" w:hAnsi="Times New Roman" w:cs="Times New Roman"/>
          <w:color w:val="000000" w:themeColor="text1"/>
          <w:sz w:val="24"/>
          <w:szCs w:val="24"/>
        </w:rPr>
      </w:pPr>
      <w:r w:rsidRPr="006024A2">
        <w:rPr>
          <w:rFonts w:ascii="Times New Roman" w:hAnsi="Times New Roman" w:cs="Times New Roman"/>
          <w:color w:val="000000" w:themeColor="text1"/>
          <w:sz w:val="24"/>
          <w:szCs w:val="24"/>
        </w:rPr>
        <w:t>Hot tap impeller flow meter</w:t>
      </w:r>
      <w:r w:rsidR="00DB644A" w:rsidRPr="006024A2">
        <w:rPr>
          <w:rFonts w:ascii="Times New Roman" w:hAnsi="Times New Roman" w:cs="Times New Roman"/>
          <w:color w:val="000000" w:themeColor="text1"/>
          <w:sz w:val="24"/>
          <w:szCs w:val="24"/>
        </w:rPr>
        <w:t xml:space="preserve"> features isolation valves and mounting hardware to install or remove the sensor from a pipeline that would be difficult to shut down or drain. </w:t>
      </w:r>
    </w:p>
    <w:p w:rsidR="00E25329" w:rsidRPr="006024A2" w:rsidRDefault="00E25329" w:rsidP="000043CE">
      <w:pPr>
        <w:pStyle w:val="ListParagraph"/>
        <w:numPr>
          <w:ilvl w:val="0"/>
          <w:numId w:val="34"/>
        </w:numPr>
        <w:autoSpaceDE w:val="0"/>
        <w:autoSpaceDN w:val="0"/>
        <w:adjustRightInd w:val="0"/>
        <w:spacing w:after="0"/>
        <w:ind w:left="2160" w:hanging="540"/>
        <w:rPr>
          <w:rFonts w:ascii="Times New Roman" w:hAnsi="Times New Roman" w:cs="Times New Roman"/>
          <w:color w:val="000000" w:themeColor="text1"/>
          <w:sz w:val="24"/>
          <w:szCs w:val="24"/>
        </w:rPr>
      </w:pPr>
      <w:r w:rsidRPr="006024A2">
        <w:rPr>
          <w:rFonts w:ascii="Times New Roman" w:hAnsi="Times New Roman" w:cs="Times New Roman"/>
          <w:color w:val="000000" w:themeColor="text1"/>
          <w:sz w:val="24"/>
          <w:szCs w:val="24"/>
        </w:rPr>
        <w:t xml:space="preserve">Direct insert impeller </w:t>
      </w:r>
      <w:r w:rsidR="001F72E0" w:rsidRPr="006024A2">
        <w:rPr>
          <w:rFonts w:ascii="Times New Roman" w:hAnsi="Times New Roman" w:cs="Times New Roman"/>
          <w:color w:val="000000" w:themeColor="text1"/>
          <w:sz w:val="24"/>
          <w:szCs w:val="24"/>
        </w:rPr>
        <w:t>flow meter</w:t>
      </w:r>
      <w:r w:rsidR="0042089A" w:rsidRPr="006024A2">
        <w:rPr>
          <w:rFonts w:ascii="Times New Roman" w:hAnsi="Times New Roman" w:cs="Times New Roman"/>
          <w:color w:val="000000" w:themeColor="text1"/>
          <w:sz w:val="24"/>
          <w:szCs w:val="24"/>
        </w:rPr>
        <w:t xml:space="preserve"> shall be installed in piping configurations that are not in service or under pressure. </w:t>
      </w:r>
    </w:p>
    <w:p w:rsidR="00E125EF" w:rsidRPr="00A62E92" w:rsidRDefault="00E125EF" w:rsidP="00A62E92">
      <w:pPr>
        <w:autoSpaceDE w:val="0"/>
        <w:autoSpaceDN w:val="0"/>
        <w:adjustRightInd w:val="0"/>
        <w:spacing w:after="0"/>
        <w:rPr>
          <w:rFonts w:ascii="Times New Roman" w:hAnsi="Times New Roman" w:cs="Times New Roman"/>
          <w:bCs/>
          <w:color w:val="A6A6A6" w:themeColor="background1" w:themeShade="A6"/>
          <w:sz w:val="24"/>
          <w:szCs w:val="24"/>
        </w:rPr>
      </w:pPr>
    </w:p>
    <w:p w:rsidR="008A0E43" w:rsidRPr="00CA0101" w:rsidRDefault="00EC3782" w:rsidP="000043CE">
      <w:pPr>
        <w:pStyle w:val="ListParagraph"/>
        <w:numPr>
          <w:ilvl w:val="0"/>
          <w:numId w:val="34"/>
        </w:numPr>
        <w:autoSpaceDE w:val="0"/>
        <w:autoSpaceDN w:val="0"/>
        <w:adjustRightInd w:val="0"/>
        <w:spacing w:after="0"/>
        <w:ind w:left="216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Flow Sensor</w:t>
      </w:r>
    </w:p>
    <w:p w:rsidR="00CF4DDB" w:rsidRPr="00F077F9" w:rsidRDefault="00CF4DDB" w:rsidP="000636C4">
      <w:pPr>
        <w:autoSpaceDE w:val="0"/>
        <w:autoSpaceDN w:val="0"/>
        <w:adjustRightInd w:val="0"/>
        <w:spacing w:after="0"/>
        <w:rPr>
          <w:rFonts w:ascii="Times New Roman" w:hAnsi="Times New Roman" w:cs="Times New Roman"/>
          <w:bCs/>
          <w:color w:val="A6A6A6" w:themeColor="background1" w:themeShade="A6"/>
          <w:sz w:val="24"/>
          <w:szCs w:val="24"/>
        </w:rPr>
      </w:pPr>
    </w:p>
    <w:p w:rsidR="00E125EF" w:rsidRPr="00CA0101" w:rsidRDefault="00E125EF" w:rsidP="000043CE">
      <w:pPr>
        <w:pStyle w:val="ListParagraph"/>
        <w:numPr>
          <w:ilvl w:val="0"/>
          <w:numId w:val="14"/>
        </w:numPr>
        <w:autoSpaceDE w:val="0"/>
        <w:autoSpaceDN w:val="0"/>
        <w:adjustRightInd w:val="0"/>
        <w:spacing w:after="0"/>
        <w:ind w:left="2700" w:hanging="540"/>
        <w:rPr>
          <w:rFonts w:ascii="Times New Roman" w:hAnsi="Times New Roman" w:cs="Times New Roman"/>
          <w:bCs/>
          <w:color w:val="A6A6A6" w:themeColor="background1" w:themeShade="A6"/>
          <w:sz w:val="24"/>
          <w:szCs w:val="24"/>
        </w:rPr>
      </w:pPr>
      <w:r w:rsidRPr="00CA0101">
        <w:rPr>
          <w:rFonts w:ascii="Times New Roman" w:hAnsi="Times New Roman" w:cs="Times New Roman"/>
          <w:bCs/>
          <w:color w:val="000000" w:themeColor="text1"/>
          <w:sz w:val="24"/>
          <w:szCs w:val="24"/>
        </w:rPr>
        <w:t>Primary Sensor:</w:t>
      </w:r>
      <w:r w:rsidRPr="00CA0101">
        <w:rPr>
          <w:rFonts w:ascii="Times New Roman" w:hAnsi="Times New Roman" w:cs="Times New Roman"/>
          <w:bCs/>
          <w:color w:val="A6A6A6" w:themeColor="background1" w:themeShade="A6"/>
          <w:sz w:val="24"/>
          <w:szCs w:val="24"/>
        </w:rPr>
        <w:t xml:space="preserve"> </w:t>
      </w:r>
      <w:r w:rsidR="00AE6F12">
        <w:rPr>
          <w:rFonts w:ascii="Times New Roman" w:hAnsi="Times New Roman" w:cs="Times New Roman"/>
          <w:bCs/>
          <w:sz w:val="24"/>
          <w:szCs w:val="24"/>
        </w:rPr>
        <w:t>Four-bladed, s</w:t>
      </w:r>
      <w:r w:rsidR="008017DC">
        <w:rPr>
          <w:rFonts w:ascii="Times New Roman" w:hAnsi="Times New Roman" w:cs="Times New Roman"/>
          <w:bCs/>
          <w:color w:val="000000" w:themeColor="text1"/>
          <w:sz w:val="24"/>
          <w:szCs w:val="24"/>
        </w:rPr>
        <w:t>tainless steel impeller design.</w:t>
      </w:r>
    </w:p>
    <w:p w:rsidR="00E125EF" w:rsidRDefault="00E125EF" w:rsidP="000636C4">
      <w:pPr>
        <w:autoSpaceDE w:val="0"/>
        <w:autoSpaceDN w:val="0"/>
        <w:adjustRightInd w:val="0"/>
        <w:spacing w:after="0"/>
        <w:rPr>
          <w:rFonts w:ascii="Times New Roman" w:hAnsi="Times New Roman" w:cs="Times New Roman"/>
          <w:bCs/>
          <w:color w:val="A6A6A6" w:themeColor="background1" w:themeShade="A6"/>
          <w:sz w:val="24"/>
          <w:szCs w:val="24"/>
        </w:rPr>
      </w:pPr>
    </w:p>
    <w:p w:rsidR="001B0A77" w:rsidRPr="001B0A77" w:rsidRDefault="001B0A77" w:rsidP="001B0A77">
      <w:pPr>
        <w:pStyle w:val="LineBlank"/>
        <w:pBdr>
          <w:top w:val="single" w:sz="4" w:space="1" w:color="auto"/>
          <w:left w:val="single" w:sz="4" w:space="4" w:color="auto"/>
          <w:bottom w:val="single" w:sz="4" w:space="1" w:color="auto"/>
          <w:right w:val="single" w:sz="4" w:space="1" w:color="auto"/>
        </w:pBdr>
        <w:shd w:val="clear" w:color="auto" w:fill="C6D9F1"/>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line="276" w:lineRule="auto"/>
        <w:rPr>
          <w:b/>
          <w:color w:val="000000" w:themeColor="text1"/>
        </w:rPr>
      </w:pPr>
      <w:r w:rsidRPr="001B0A77">
        <w:rPr>
          <w:color w:val="000000" w:themeColor="text1"/>
        </w:rPr>
        <w:t xml:space="preserve">NOTE TO SPECIFIER: Select the appropriate applicable size range. </w:t>
      </w:r>
    </w:p>
    <w:p w:rsidR="001B0A77" w:rsidRPr="00CA0101" w:rsidRDefault="001B0A77" w:rsidP="000636C4">
      <w:pPr>
        <w:autoSpaceDE w:val="0"/>
        <w:autoSpaceDN w:val="0"/>
        <w:adjustRightInd w:val="0"/>
        <w:spacing w:after="0"/>
        <w:rPr>
          <w:rFonts w:ascii="Times New Roman" w:hAnsi="Times New Roman" w:cs="Times New Roman"/>
          <w:bCs/>
          <w:color w:val="A6A6A6" w:themeColor="background1" w:themeShade="A6"/>
          <w:sz w:val="24"/>
          <w:szCs w:val="24"/>
        </w:rPr>
      </w:pPr>
    </w:p>
    <w:p w:rsidR="00E125EF" w:rsidRPr="00770076" w:rsidRDefault="00916FC3" w:rsidP="000043CE">
      <w:pPr>
        <w:pStyle w:val="ListParagraph"/>
        <w:numPr>
          <w:ilvl w:val="0"/>
          <w:numId w:val="15"/>
        </w:numPr>
        <w:autoSpaceDE w:val="0"/>
        <w:autoSpaceDN w:val="0"/>
        <w:adjustRightInd w:val="0"/>
        <w:spacing w:after="0"/>
        <w:ind w:left="3240" w:hanging="540"/>
        <w:rPr>
          <w:rFonts w:ascii="Times New Roman" w:hAnsi="Times New Roman" w:cs="Times New Roman"/>
          <w:bCs/>
          <w:color w:val="A6A6A6" w:themeColor="background1" w:themeShade="A6"/>
          <w:sz w:val="24"/>
          <w:szCs w:val="24"/>
        </w:rPr>
      </w:pPr>
      <w:r w:rsidRPr="00D121EC">
        <w:rPr>
          <w:rFonts w:ascii="Times New Roman" w:hAnsi="Times New Roman" w:cs="Times New Roman"/>
          <w:bCs/>
          <w:color w:val="000000" w:themeColor="text1"/>
          <w:sz w:val="24"/>
          <w:szCs w:val="24"/>
        </w:rPr>
        <w:t>T</w:t>
      </w:r>
      <w:r>
        <w:rPr>
          <w:rFonts w:ascii="Times New Roman" w:hAnsi="Times New Roman" w:cs="Times New Roman"/>
          <w:bCs/>
          <w:color w:val="000000" w:themeColor="text1"/>
          <w:sz w:val="24"/>
          <w:szCs w:val="24"/>
        </w:rPr>
        <w:t>he</w:t>
      </w:r>
      <w:r w:rsidRPr="00D121E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system</w:t>
      </w:r>
      <w:r w:rsidRPr="00D121EC">
        <w:rPr>
          <w:rFonts w:ascii="Times New Roman" w:hAnsi="Times New Roman" w:cs="Times New Roman"/>
          <w:bCs/>
          <w:color w:val="000000" w:themeColor="text1"/>
          <w:sz w:val="24"/>
          <w:szCs w:val="24"/>
        </w:rPr>
        <w:t xml:space="preserve"> shall ope</w:t>
      </w:r>
      <w:r>
        <w:rPr>
          <w:rFonts w:ascii="Times New Roman" w:hAnsi="Times New Roman" w:cs="Times New Roman"/>
          <w:bCs/>
          <w:color w:val="000000" w:themeColor="text1"/>
          <w:sz w:val="24"/>
          <w:szCs w:val="24"/>
        </w:rPr>
        <w:t xml:space="preserve">rate with pipe size ranges </w:t>
      </w:r>
      <w:r w:rsidR="00770076">
        <w:rPr>
          <w:rFonts w:ascii="Times New Roman" w:hAnsi="Times New Roman" w:cs="Times New Roman"/>
          <w:bCs/>
          <w:color w:val="000000" w:themeColor="text1"/>
          <w:sz w:val="24"/>
          <w:szCs w:val="24"/>
        </w:rPr>
        <w:t>1 ½ to 10</w:t>
      </w:r>
      <w:r w:rsidRPr="00B74438">
        <w:rPr>
          <w:rFonts w:ascii="Times New Roman" w:hAnsi="Times New Roman" w:cs="Times New Roman"/>
          <w:color w:val="000000"/>
          <w:sz w:val="24"/>
          <w:szCs w:val="24"/>
          <w:shd w:val="clear" w:color="auto" w:fill="F9F9F9"/>
        </w:rPr>
        <w:t>''</w:t>
      </w:r>
      <w:r>
        <w:rPr>
          <w:rFonts w:ascii="Times New Roman" w:hAnsi="Times New Roman" w:cs="Times New Roman"/>
          <w:bCs/>
          <w:color w:val="000000" w:themeColor="text1"/>
          <w:sz w:val="24"/>
          <w:szCs w:val="24"/>
        </w:rPr>
        <w:t xml:space="preserve"> [</w:t>
      </w:r>
      <w:r w:rsidR="00770076">
        <w:rPr>
          <w:rFonts w:ascii="Times New Roman" w:hAnsi="Times New Roman" w:cs="Times New Roman"/>
          <w:bCs/>
          <w:color w:val="000000" w:themeColor="text1"/>
          <w:sz w:val="24"/>
          <w:szCs w:val="24"/>
        </w:rPr>
        <w:t>3.8</w:t>
      </w:r>
      <w:r w:rsidRPr="00916FC3">
        <w:rPr>
          <w:rFonts w:ascii="Times New Roman" w:hAnsi="Times New Roman" w:cs="Times New Roman"/>
          <w:bCs/>
          <w:color w:val="000000" w:themeColor="text1"/>
          <w:sz w:val="24"/>
          <w:szCs w:val="24"/>
        </w:rPr>
        <w:t>1</w:t>
      </w:r>
      <w:r>
        <w:rPr>
          <w:rFonts w:ascii="Times New Roman" w:hAnsi="Times New Roman" w:cs="Times New Roman"/>
          <w:bCs/>
          <w:color w:val="000000" w:themeColor="text1"/>
          <w:sz w:val="24"/>
          <w:szCs w:val="24"/>
        </w:rPr>
        <w:t>to</w:t>
      </w:r>
      <w:r w:rsidR="00770076">
        <w:rPr>
          <w:rFonts w:ascii="Times New Roman" w:hAnsi="Times New Roman" w:cs="Times New Roman"/>
          <w:bCs/>
          <w:color w:val="000000" w:themeColor="text1"/>
          <w:sz w:val="24"/>
          <w:szCs w:val="24"/>
        </w:rPr>
        <w:t xml:space="preserve"> 25.4 c</w:t>
      </w:r>
      <w:r w:rsidRPr="00916FC3">
        <w:rPr>
          <w:rFonts w:ascii="Times New Roman" w:hAnsi="Times New Roman" w:cs="Times New Roman"/>
          <w:bCs/>
          <w:color w:val="000000" w:themeColor="text1"/>
          <w:sz w:val="24"/>
          <w:szCs w:val="24"/>
        </w:rPr>
        <w:t>m</w:t>
      </w:r>
      <w:r>
        <w:rPr>
          <w:rFonts w:ascii="Times New Roman" w:hAnsi="Times New Roman" w:cs="Times New Roman"/>
          <w:bCs/>
          <w:color w:val="000000" w:themeColor="text1"/>
          <w:sz w:val="24"/>
          <w:szCs w:val="24"/>
        </w:rPr>
        <w:t>]</w:t>
      </w:r>
      <w:r w:rsidR="00770076">
        <w:rPr>
          <w:rFonts w:ascii="Times New Roman" w:hAnsi="Times New Roman" w:cs="Times New Roman"/>
          <w:bCs/>
          <w:color w:val="000000" w:themeColor="text1"/>
          <w:sz w:val="24"/>
          <w:szCs w:val="24"/>
        </w:rPr>
        <w:t>.</w:t>
      </w:r>
    </w:p>
    <w:p w:rsidR="00770076" w:rsidRDefault="00770076" w:rsidP="000043CE">
      <w:pPr>
        <w:pStyle w:val="ListParagraph"/>
        <w:numPr>
          <w:ilvl w:val="0"/>
          <w:numId w:val="15"/>
        </w:numPr>
        <w:autoSpaceDE w:val="0"/>
        <w:autoSpaceDN w:val="0"/>
        <w:adjustRightInd w:val="0"/>
        <w:spacing w:after="0"/>
        <w:ind w:left="3240" w:hanging="540"/>
        <w:rPr>
          <w:rFonts w:ascii="Times New Roman" w:hAnsi="Times New Roman" w:cs="Times New Roman"/>
          <w:bCs/>
          <w:color w:val="A6A6A6" w:themeColor="background1" w:themeShade="A6"/>
          <w:sz w:val="24"/>
          <w:szCs w:val="24"/>
        </w:rPr>
      </w:pPr>
      <w:r w:rsidRPr="00D121EC">
        <w:rPr>
          <w:rFonts w:ascii="Times New Roman" w:hAnsi="Times New Roman" w:cs="Times New Roman"/>
          <w:bCs/>
          <w:color w:val="000000" w:themeColor="text1"/>
          <w:sz w:val="24"/>
          <w:szCs w:val="24"/>
        </w:rPr>
        <w:t>T</w:t>
      </w:r>
      <w:r>
        <w:rPr>
          <w:rFonts w:ascii="Times New Roman" w:hAnsi="Times New Roman" w:cs="Times New Roman"/>
          <w:bCs/>
          <w:color w:val="000000" w:themeColor="text1"/>
          <w:sz w:val="24"/>
          <w:szCs w:val="24"/>
        </w:rPr>
        <w:t>he</w:t>
      </w:r>
      <w:r w:rsidRPr="00D121E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system</w:t>
      </w:r>
      <w:r w:rsidRPr="00D121EC">
        <w:rPr>
          <w:rFonts w:ascii="Times New Roman" w:hAnsi="Times New Roman" w:cs="Times New Roman"/>
          <w:bCs/>
          <w:color w:val="000000" w:themeColor="text1"/>
          <w:sz w:val="24"/>
          <w:szCs w:val="24"/>
        </w:rPr>
        <w:t xml:space="preserve"> shall ope</w:t>
      </w:r>
      <w:r>
        <w:rPr>
          <w:rFonts w:ascii="Times New Roman" w:hAnsi="Times New Roman" w:cs="Times New Roman"/>
          <w:bCs/>
          <w:color w:val="000000" w:themeColor="text1"/>
          <w:sz w:val="24"/>
          <w:szCs w:val="24"/>
        </w:rPr>
        <w:t>rate with pipe size ranges 12 to 36</w:t>
      </w:r>
      <w:r w:rsidRPr="00B74438">
        <w:rPr>
          <w:rFonts w:ascii="Times New Roman" w:hAnsi="Times New Roman" w:cs="Times New Roman"/>
          <w:color w:val="000000"/>
          <w:sz w:val="24"/>
          <w:szCs w:val="24"/>
          <w:shd w:val="clear" w:color="auto" w:fill="F9F9F9"/>
        </w:rPr>
        <w:t>''</w:t>
      </w:r>
      <w:r>
        <w:rPr>
          <w:rFonts w:ascii="Times New Roman" w:hAnsi="Times New Roman" w:cs="Times New Roman"/>
          <w:bCs/>
          <w:color w:val="000000" w:themeColor="text1"/>
          <w:sz w:val="24"/>
          <w:szCs w:val="24"/>
        </w:rPr>
        <w:t xml:space="preserve"> [30.48 to</w:t>
      </w:r>
      <w:r w:rsidRPr="00916FC3">
        <w:rPr>
          <w:rFonts w:ascii="Times New Roman" w:hAnsi="Times New Roman" w:cs="Times New Roman"/>
          <w:bCs/>
          <w:color w:val="000000" w:themeColor="text1"/>
          <w:sz w:val="24"/>
          <w:szCs w:val="24"/>
        </w:rPr>
        <w:t xml:space="preserve"> 91</w:t>
      </w:r>
      <w:r>
        <w:rPr>
          <w:rFonts w:ascii="Times New Roman" w:hAnsi="Times New Roman" w:cs="Times New Roman"/>
          <w:bCs/>
          <w:color w:val="000000" w:themeColor="text1"/>
          <w:sz w:val="24"/>
          <w:szCs w:val="24"/>
        </w:rPr>
        <w:t>.</w:t>
      </w:r>
      <w:r w:rsidRPr="00916FC3">
        <w:rPr>
          <w:rFonts w:ascii="Times New Roman" w:hAnsi="Times New Roman" w:cs="Times New Roman"/>
          <w:bCs/>
          <w:color w:val="000000" w:themeColor="text1"/>
          <w:sz w:val="24"/>
          <w:szCs w:val="24"/>
        </w:rPr>
        <w:t>4</w:t>
      </w:r>
      <w:r>
        <w:rPr>
          <w:rFonts w:ascii="Times New Roman" w:hAnsi="Times New Roman" w:cs="Times New Roman"/>
          <w:bCs/>
          <w:color w:val="000000" w:themeColor="text1"/>
          <w:sz w:val="24"/>
          <w:szCs w:val="24"/>
        </w:rPr>
        <w:t>4 c</w:t>
      </w:r>
      <w:r w:rsidRPr="00916FC3">
        <w:rPr>
          <w:rFonts w:ascii="Times New Roman" w:hAnsi="Times New Roman" w:cs="Times New Roman"/>
          <w:bCs/>
          <w:color w:val="000000" w:themeColor="text1"/>
          <w:sz w:val="24"/>
          <w:szCs w:val="24"/>
        </w:rPr>
        <w:t>m</w:t>
      </w:r>
      <w:r>
        <w:rPr>
          <w:rFonts w:ascii="Times New Roman" w:hAnsi="Times New Roman" w:cs="Times New Roman"/>
          <w:bCs/>
          <w:color w:val="000000" w:themeColor="text1"/>
          <w:sz w:val="24"/>
          <w:szCs w:val="24"/>
        </w:rPr>
        <w:t>].</w:t>
      </w:r>
    </w:p>
    <w:p w:rsidR="00770076" w:rsidRPr="00770076" w:rsidRDefault="00770076" w:rsidP="000043CE">
      <w:pPr>
        <w:pStyle w:val="ListParagraph"/>
        <w:numPr>
          <w:ilvl w:val="0"/>
          <w:numId w:val="15"/>
        </w:numPr>
        <w:autoSpaceDE w:val="0"/>
        <w:autoSpaceDN w:val="0"/>
        <w:adjustRightInd w:val="0"/>
        <w:spacing w:after="0"/>
        <w:ind w:left="3240" w:hanging="540"/>
        <w:rPr>
          <w:rFonts w:ascii="Times New Roman" w:hAnsi="Times New Roman" w:cs="Times New Roman"/>
          <w:bCs/>
          <w:color w:val="A6A6A6" w:themeColor="background1" w:themeShade="A6"/>
          <w:sz w:val="24"/>
          <w:szCs w:val="24"/>
        </w:rPr>
      </w:pPr>
      <w:r w:rsidRPr="00D121EC">
        <w:rPr>
          <w:rFonts w:ascii="Times New Roman" w:hAnsi="Times New Roman" w:cs="Times New Roman"/>
          <w:bCs/>
          <w:color w:val="000000" w:themeColor="text1"/>
          <w:sz w:val="24"/>
          <w:szCs w:val="24"/>
        </w:rPr>
        <w:t>T</w:t>
      </w:r>
      <w:r>
        <w:rPr>
          <w:rFonts w:ascii="Times New Roman" w:hAnsi="Times New Roman" w:cs="Times New Roman"/>
          <w:bCs/>
          <w:color w:val="000000" w:themeColor="text1"/>
          <w:sz w:val="24"/>
          <w:szCs w:val="24"/>
        </w:rPr>
        <w:t>he</w:t>
      </w:r>
      <w:r w:rsidRPr="00D121E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system</w:t>
      </w:r>
      <w:r w:rsidRPr="00D121EC">
        <w:rPr>
          <w:rFonts w:ascii="Times New Roman" w:hAnsi="Times New Roman" w:cs="Times New Roman"/>
          <w:bCs/>
          <w:color w:val="000000" w:themeColor="text1"/>
          <w:sz w:val="24"/>
          <w:szCs w:val="24"/>
        </w:rPr>
        <w:t xml:space="preserve"> shall ope</w:t>
      </w:r>
      <w:r>
        <w:rPr>
          <w:rFonts w:ascii="Times New Roman" w:hAnsi="Times New Roman" w:cs="Times New Roman"/>
          <w:bCs/>
          <w:color w:val="000000" w:themeColor="text1"/>
          <w:sz w:val="24"/>
          <w:szCs w:val="24"/>
        </w:rPr>
        <w:t>rate with pipe size ranges from 36</w:t>
      </w:r>
      <w:r w:rsidRPr="00B74438">
        <w:rPr>
          <w:rFonts w:ascii="Times New Roman" w:hAnsi="Times New Roman" w:cs="Times New Roman"/>
          <w:color w:val="000000"/>
          <w:sz w:val="24"/>
          <w:szCs w:val="24"/>
          <w:shd w:val="clear" w:color="auto" w:fill="F9F9F9"/>
        </w:rPr>
        <w:t>''</w:t>
      </w:r>
      <w:r>
        <w:rPr>
          <w:rFonts w:ascii="Times New Roman" w:hAnsi="Times New Roman" w:cs="Times New Roman"/>
          <w:bCs/>
          <w:color w:val="000000" w:themeColor="text1"/>
          <w:sz w:val="24"/>
          <w:szCs w:val="24"/>
        </w:rPr>
        <w:t xml:space="preserve"> [30.48 c</w:t>
      </w:r>
      <w:r w:rsidRPr="00916FC3">
        <w:rPr>
          <w:rFonts w:ascii="Times New Roman" w:hAnsi="Times New Roman" w:cs="Times New Roman"/>
          <w:bCs/>
          <w:color w:val="000000" w:themeColor="text1"/>
          <w:sz w:val="24"/>
          <w:szCs w:val="24"/>
        </w:rPr>
        <w:t>m</w:t>
      </w:r>
      <w:r>
        <w:rPr>
          <w:rFonts w:ascii="Times New Roman" w:hAnsi="Times New Roman" w:cs="Times New Roman"/>
          <w:bCs/>
          <w:color w:val="000000" w:themeColor="text1"/>
          <w:sz w:val="24"/>
          <w:szCs w:val="24"/>
        </w:rPr>
        <w:t>], up to 40</w:t>
      </w:r>
      <w:r w:rsidRPr="00B74438">
        <w:rPr>
          <w:rFonts w:ascii="Times New Roman" w:hAnsi="Times New Roman" w:cs="Times New Roman"/>
          <w:color w:val="000000"/>
          <w:sz w:val="24"/>
          <w:szCs w:val="24"/>
          <w:shd w:val="clear" w:color="auto" w:fill="F9F9F9"/>
        </w:rPr>
        <w:t>''</w:t>
      </w:r>
      <w:r w:rsidR="002F4CEF">
        <w:rPr>
          <w:rFonts w:ascii="Times New Roman" w:hAnsi="Times New Roman" w:cs="Times New Roman"/>
          <w:color w:val="000000"/>
          <w:sz w:val="24"/>
          <w:szCs w:val="24"/>
          <w:shd w:val="clear" w:color="auto" w:fill="F9F9F9"/>
        </w:rPr>
        <w:t xml:space="preserve"> [101 c</w:t>
      </w:r>
      <w:r>
        <w:rPr>
          <w:rFonts w:ascii="Times New Roman" w:hAnsi="Times New Roman" w:cs="Times New Roman"/>
          <w:color w:val="000000"/>
          <w:sz w:val="24"/>
          <w:szCs w:val="24"/>
          <w:shd w:val="clear" w:color="auto" w:fill="F9F9F9"/>
        </w:rPr>
        <w:t>m] for special orders.</w:t>
      </w:r>
    </w:p>
    <w:p w:rsidR="00F077F9" w:rsidRPr="00035AE7" w:rsidRDefault="00F077F9" w:rsidP="00F077F9">
      <w:pPr>
        <w:autoSpaceDE w:val="0"/>
        <w:autoSpaceDN w:val="0"/>
        <w:adjustRightInd w:val="0"/>
        <w:spacing w:after="0"/>
        <w:rPr>
          <w:rFonts w:ascii="Times New Roman" w:hAnsi="Times New Roman" w:cs="Times New Roman"/>
          <w:bCs/>
          <w:color w:val="000000" w:themeColor="text1"/>
          <w:sz w:val="24"/>
          <w:szCs w:val="24"/>
        </w:rPr>
      </w:pPr>
    </w:p>
    <w:p w:rsidR="00035AE7" w:rsidRPr="000636C4" w:rsidRDefault="00035AE7" w:rsidP="000636C4">
      <w:pPr>
        <w:pStyle w:val="ListParagraph"/>
        <w:numPr>
          <w:ilvl w:val="0"/>
          <w:numId w:val="15"/>
        </w:numPr>
        <w:autoSpaceDE w:val="0"/>
        <w:autoSpaceDN w:val="0"/>
        <w:adjustRightInd w:val="0"/>
        <w:spacing w:after="0"/>
        <w:ind w:left="3240" w:hanging="540"/>
        <w:rPr>
          <w:rFonts w:ascii="Times New Roman" w:hAnsi="Times New Roman" w:cs="Times New Roman"/>
          <w:bCs/>
          <w:color w:val="000000" w:themeColor="text1"/>
          <w:sz w:val="24"/>
          <w:szCs w:val="24"/>
        </w:rPr>
      </w:pPr>
      <w:r w:rsidRPr="00035AE7">
        <w:rPr>
          <w:rFonts w:ascii="Times New Roman" w:hAnsi="Times New Roman" w:cs="Times New Roman"/>
          <w:bCs/>
          <w:color w:val="000000" w:themeColor="text1"/>
          <w:sz w:val="24"/>
          <w:szCs w:val="24"/>
        </w:rPr>
        <w:t>Tap size shall be 1</w:t>
      </w:r>
      <w:r w:rsidRPr="00035AE7">
        <w:rPr>
          <w:rFonts w:ascii="Times New Roman" w:hAnsi="Times New Roman" w:cs="Times New Roman"/>
          <w:color w:val="000000" w:themeColor="text1"/>
          <w:sz w:val="24"/>
          <w:szCs w:val="24"/>
          <w:shd w:val="clear" w:color="auto" w:fill="F9F9F9"/>
        </w:rPr>
        <w:t xml:space="preserve">'' NPT. </w:t>
      </w:r>
    </w:p>
    <w:p w:rsidR="000636C4" w:rsidRPr="00C07BDD" w:rsidRDefault="000636C4" w:rsidP="000636C4">
      <w:pPr>
        <w:autoSpaceDE w:val="0"/>
        <w:autoSpaceDN w:val="0"/>
        <w:adjustRightInd w:val="0"/>
        <w:spacing w:after="0"/>
        <w:rPr>
          <w:rFonts w:ascii="Times New Roman" w:hAnsi="Times New Roman" w:cs="Times New Roman"/>
          <w:bCs/>
          <w:color w:val="000000" w:themeColor="text1"/>
          <w:sz w:val="24"/>
          <w:szCs w:val="24"/>
        </w:rPr>
      </w:pPr>
    </w:p>
    <w:p w:rsidR="00E125EF" w:rsidRPr="00C07BDD" w:rsidRDefault="00F077F9" w:rsidP="000043CE">
      <w:pPr>
        <w:pStyle w:val="ListParagraph"/>
        <w:numPr>
          <w:ilvl w:val="0"/>
          <w:numId w:val="15"/>
        </w:numPr>
        <w:autoSpaceDE w:val="0"/>
        <w:autoSpaceDN w:val="0"/>
        <w:adjustRightInd w:val="0"/>
        <w:spacing w:after="0"/>
        <w:ind w:left="3240" w:hanging="540"/>
        <w:rPr>
          <w:rFonts w:ascii="Times New Roman" w:hAnsi="Times New Roman" w:cs="Times New Roman"/>
          <w:bCs/>
          <w:color w:val="000000" w:themeColor="text1"/>
          <w:sz w:val="24"/>
          <w:szCs w:val="24"/>
        </w:rPr>
      </w:pPr>
      <w:r w:rsidRPr="00C07BDD">
        <w:rPr>
          <w:rFonts w:ascii="Times New Roman" w:hAnsi="Times New Roman" w:cs="Times New Roman"/>
          <w:bCs/>
          <w:color w:val="000000" w:themeColor="text1"/>
          <w:sz w:val="24"/>
          <w:szCs w:val="24"/>
        </w:rPr>
        <w:t>H</w:t>
      </w:r>
      <w:r w:rsidR="00E125EF" w:rsidRPr="00C07BDD">
        <w:rPr>
          <w:rFonts w:ascii="Times New Roman" w:hAnsi="Times New Roman" w:cs="Times New Roman"/>
          <w:bCs/>
          <w:color w:val="000000" w:themeColor="text1"/>
          <w:sz w:val="24"/>
          <w:szCs w:val="24"/>
        </w:rPr>
        <w:t>ousing shal</w:t>
      </w:r>
      <w:r w:rsidR="00C07BDD">
        <w:rPr>
          <w:rFonts w:ascii="Times New Roman" w:hAnsi="Times New Roman" w:cs="Times New Roman"/>
          <w:bCs/>
          <w:color w:val="000000" w:themeColor="text1"/>
          <w:sz w:val="24"/>
          <w:szCs w:val="24"/>
        </w:rPr>
        <w:t xml:space="preserve">l be constructed </w:t>
      </w:r>
      <w:r w:rsidR="00E125EF" w:rsidRPr="00C07BDD">
        <w:rPr>
          <w:rFonts w:ascii="Times New Roman" w:hAnsi="Times New Roman" w:cs="Times New Roman"/>
          <w:bCs/>
          <w:color w:val="000000" w:themeColor="text1"/>
          <w:sz w:val="24"/>
          <w:szCs w:val="24"/>
        </w:rPr>
        <w:t xml:space="preserve">from </w:t>
      </w:r>
      <w:r w:rsidR="00C07BDD" w:rsidRPr="00C07BDD">
        <w:rPr>
          <w:rFonts w:ascii="Times New Roman" w:hAnsi="Times New Roman" w:cs="Times New Roman"/>
          <w:bCs/>
          <w:color w:val="000000" w:themeColor="text1"/>
          <w:sz w:val="24"/>
          <w:szCs w:val="24"/>
        </w:rPr>
        <w:t>3</w:t>
      </w:r>
      <w:r w:rsidR="00C07BDD">
        <w:rPr>
          <w:rFonts w:ascii="Times New Roman" w:hAnsi="Times New Roman" w:cs="Times New Roman"/>
          <w:bCs/>
          <w:color w:val="000000" w:themeColor="text1"/>
          <w:sz w:val="24"/>
          <w:szCs w:val="24"/>
        </w:rPr>
        <w:t>16 s</w:t>
      </w:r>
      <w:r w:rsidR="00C07BDD" w:rsidRPr="00C07BDD">
        <w:rPr>
          <w:rFonts w:ascii="Times New Roman" w:hAnsi="Times New Roman" w:cs="Times New Roman"/>
          <w:bCs/>
          <w:color w:val="000000" w:themeColor="text1"/>
          <w:sz w:val="24"/>
          <w:szCs w:val="24"/>
        </w:rPr>
        <w:t>tainless steel</w:t>
      </w:r>
      <w:r w:rsidR="00724F65">
        <w:rPr>
          <w:rFonts w:ascii="Times New Roman" w:hAnsi="Times New Roman" w:cs="Times New Roman"/>
          <w:bCs/>
          <w:color w:val="000000" w:themeColor="text1"/>
          <w:sz w:val="24"/>
          <w:szCs w:val="24"/>
        </w:rPr>
        <w:t xml:space="preserve"> or </w:t>
      </w:r>
      <w:r w:rsidR="00724F65" w:rsidRPr="00724F65">
        <w:rPr>
          <w:rFonts w:ascii="Times New Roman" w:hAnsi="Times New Roman" w:cs="Times New Roman"/>
          <w:color w:val="000000"/>
          <w:sz w:val="24"/>
          <w:szCs w:val="24"/>
        </w:rPr>
        <w:t>Brass, B16, UNS C36000</w:t>
      </w:r>
      <w:r w:rsidR="007E6E7D">
        <w:rPr>
          <w:rFonts w:ascii="Times New Roman" w:hAnsi="Times New Roman" w:cs="Times New Roman"/>
          <w:color w:val="000000"/>
          <w:sz w:val="24"/>
          <w:szCs w:val="24"/>
        </w:rPr>
        <w:t xml:space="preserve"> (not available for hot tap versions)</w:t>
      </w:r>
      <w:r w:rsidR="00C07BDD" w:rsidRPr="00C07BDD">
        <w:rPr>
          <w:rFonts w:ascii="Times New Roman" w:hAnsi="Times New Roman" w:cs="Times New Roman"/>
          <w:bCs/>
          <w:color w:val="000000" w:themeColor="text1"/>
          <w:sz w:val="24"/>
          <w:szCs w:val="24"/>
        </w:rPr>
        <w:t>.</w:t>
      </w:r>
    </w:p>
    <w:p w:rsidR="00E125EF" w:rsidRPr="00F077F9" w:rsidRDefault="00E125EF" w:rsidP="00F077F9">
      <w:pPr>
        <w:spacing w:after="0"/>
        <w:rPr>
          <w:rFonts w:ascii="Times New Roman" w:hAnsi="Times New Roman" w:cs="Times New Roman"/>
          <w:bCs/>
          <w:color w:val="A6A6A6" w:themeColor="background1" w:themeShade="A6"/>
          <w:sz w:val="24"/>
          <w:szCs w:val="24"/>
        </w:rPr>
      </w:pPr>
    </w:p>
    <w:p w:rsidR="00616E01" w:rsidRPr="000636C4" w:rsidRDefault="00F077F9" w:rsidP="000636C4">
      <w:pPr>
        <w:pStyle w:val="ListParagraph"/>
        <w:numPr>
          <w:ilvl w:val="0"/>
          <w:numId w:val="15"/>
        </w:numPr>
        <w:autoSpaceDE w:val="0"/>
        <w:autoSpaceDN w:val="0"/>
        <w:adjustRightInd w:val="0"/>
        <w:spacing w:after="0"/>
        <w:ind w:left="3240" w:hanging="540"/>
        <w:rPr>
          <w:rFonts w:ascii="Times New Roman" w:hAnsi="Times New Roman" w:cs="Times New Roman"/>
          <w:bCs/>
          <w:color w:val="A6A6A6" w:themeColor="background1" w:themeShade="A6"/>
          <w:sz w:val="24"/>
          <w:szCs w:val="24"/>
        </w:rPr>
      </w:pPr>
      <w:r>
        <w:rPr>
          <w:rFonts w:ascii="Times New Roman" w:hAnsi="Times New Roman" w:cs="Times New Roman"/>
          <w:bCs/>
          <w:color w:val="000000" w:themeColor="text1"/>
          <w:sz w:val="24"/>
          <w:szCs w:val="24"/>
        </w:rPr>
        <w:t>Sensor</w:t>
      </w:r>
      <w:r w:rsidR="00F201C5">
        <w:rPr>
          <w:rFonts w:ascii="Times New Roman" w:hAnsi="Times New Roman" w:cs="Times New Roman"/>
          <w:bCs/>
          <w:color w:val="000000" w:themeColor="text1"/>
          <w:sz w:val="24"/>
          <w:szCs w:val="24"/>
        </w:rPr>
        <w:t xml:space="preserve"> </w:t>
      </w:r>
      <w:r w:rsidR="00E125EF" w:rsidRPr="00CA0101">
        <w:rPr>
          <w:rFonts w:ascii="Times New Roman" w:hAnsi="Times New Roman" w:cs="Times New Roman"/>
          <w:bCs/>
          <w:color w:val="000000" w:themeColor="text1"/>
          <w:sz w:val="24"/>
          <w:szCs w:val="24"/>
        </w:rPr>
        <w:t xml:space="preserve">shall have </w:t>
      </w:r>
      <w:r w:rsidR="00F201C5">
        <w:rPr>
          <w:rFonts w:ascii="Times New Roman" w:hAnsi="Times New Roman" w:cs="Times New Roman"/>
          <w:bCs/>
          <w:color w:val="000000" w:themeColor="text1"/>
          <w:sz w:val="24"/>
          <w:szCs w:val="24"/>
        </w:rPr>
        <w:t xml:space="preserve">a </w:t>
      </w:r>
      <w:r w:rsidR="00E125EF" w:rsidRPr="00CA0101">
        <w:rPr>
          <w:rFonts w:ascii="Times New Roman" w:hAnsi="Times New Roman" w:cs="Times New Roman"/>
          <w:bCs/>
          <w:color w:val="000000" w:themeColor="text1"/>
          <w:sz w:val="24"/>
          <w:szCs w:val="24"/>
        </w:rPr>
        <w:t>continuous operating temperature of</w:t>
      </w:r>
      <w:r w:rsidR="004D794B">
        <w:rPr>
          <w:rFonts w:ascii="Times New Roman" w:hAnsi="Times New Roman" w:cs="Times New Roman"/>
          <w:bCs/>
          <w:color w:val="A6A6A6" w:themeColor="background1" w:themeShade="A6"/>
          <w:sz w:val="24"/>
          <w:szCs w:val="24"/>
        </w:rPr>
        <w:t xml:space="preserve"> </w:t>
      </w:r>
      <w:r w:rsidR="004D794B" w:rsidRPr="004D794B">
        <w:rPr>
          <w:rFonts w:ascii="Times New Roman" w:hAnsi="Times New Roman" w:cs="Times New Roman"/>
          <w:bCs/>
          <w:color w:val="000000" w:themeColor="text1"/>
          <w:sz w:val="24"/>
          <w:szCs w:val="24"/>
        </w:rPr>
        <w:t>70</w:t>
      </w:r>
      <w:r w:rsidR="00E125EF" w:rsidRPr="00CA0101">
        <w:rPr>
          <w:rFonts w:ascii="Times New Roman" w:hAnsi="Times New Roman" w:cs="Times New Roman"/>
          <w:sz w:val="24"/>
          <w:szCs w:val="24"/>
        </w:rPr>
        <w:t>° to</w:t>
      </w:r>
      <w:r w:rsidR="004D794B">
        <w:rPr>
          <w:rFonts w:ascii="Times New Roman" w:hAnsi="Times New Roman" w:cs="Times New Roman"/>
          <w:bCs/>
          <w:color w:val="A6A6A6" w:themeColor="background1" w:themeShade="A6"/>
          <w:sz w:val="24"/>
          <w:szCs w:val="24"/>
        </w:rPr>
        <w:t xml:space="preserve"> </w:t>
      </w:r>
      <w:r w:rsidR="004D794B" w:rsidRPr="004D794B">
        <w:rPr>
          <w:rFonts w:ascii="Times New Roman" w:hAnsi="Times New Roman" w:cs="Times New Roman"/>
          <w:bCs/>
          <w:color w:val="000000" w:themeColor="text1"/>
          <w:sz w:val="24"/>
          <w:szCs w:val="24"/>
        </w:rPr>
        <w:t>300</w:t>
      </w:r>
      <w:r w:rsidR="00E125EF" w:rsidRPr="00CA0101">
        <w:rPr>
          <w:rFonts w:ascii="Times New Roman" w:hAnsi="Times New Roman" w:cs="Times New Roman"/>
          <w:sz w:val="24"/>
          <w:szCs w:val="24"/>
        </w:rPr>
        <w:t xml:space="preserve">°F </w:t>
      </w:r>
      <w:r w:rsidR="00E125EF" w:rsidRPr="004D794B">
        <w:rPr>
          <w:rFonts w:ascii="Times New Roman" w:hAnsi="Times New Roman" w:cs="Times New Roman"/>
          <w:color w:val="000000" w:themeColor="text1"/>
          <w:sz w:val="24"/>
          <w:szCs w:val="24"/>
        </w:rPr>
        <w:t>[</w:t>
      </w:r>
      <w:r w:rsidR="004D794B" w:rsidRPr="004D794B">
        <w:rPr>
          <w:rFonts w:ascii="Times New Roman" w:hAnsi="Times New Roman" w:cs="Times New Roman"/>
          <w:bCs/>
          <w:color w:val="000000" w:themeColor="text1"/>
          <w:sz w:val="24"/>
          <w:szCs w:val="24"/>
        </w:rPr>
        <w:t>21</w:t>
      </w:r>
      <w:r w:rsidR="00E125EF" w:rsidRPr="004D794B">
        <w:rPr>
          <w:rFonts w:ascii="Times New Roman" w:hAnsi="Times New Roman" w:cs="Times New Roman"/>
          <w:color w:val="000000" w:themeColor="text1"/>
          <w:sz w:val="24"/>
          <w:szCs w:val="24"/>
        </w:rPr>
        <w:t>° to</w:t>
      </w:r>
      <w:r w:rsidR="00164589">
        <w:rPr>
          <w:rFonts w:ascii="Times New Roman" w:hAnsi="Times New Roman" w:cs="Times New Roman"/>
          <w:bCs/>
          <w:color w:val="000000" w:themeColor="text1"/>
          <w:sz w:val="24"/>
          <w:szCs w:val="24"/>
        </w:rPr>
        <w:t xml:space="preserve"> 149</w:t>
      </w:r>
      <w:r w:rsidR="00E125EF" w:rsidRPr="00CA0101">
        <w:rPr>
          <w:rFonts w:ascii="Times New Roman" w:hAnsi="Times New Roman" w:cs="Times New Roman"/>
          <w:sz w:val="24"/>
          <w:szCs w:val="24"/>
        </w:rPr>
        <w:t>°C</w:t>
      </w:r>
      <w:r w:rsidR="00E125EF" w:rsidRPr="008A2038">
        <w:rPr>
          <w:rFonts w:ascii="Times New Roman" w:hAnsi="Times New Roman" w:cs="Times New Roman"/>
          <w:color w:val="000000" w:themeColor="text1"/>
          <w:sz w:val="24"/>
          <w:szCs w:val="24"/>
        </w:rPr>
        <w:t>]</w:t>
      </w:r>
      <w:r w:rsidR="008A2038" w:rsidRPr="008A2038">
        <w:rPr>
          <w:rFonts w:ascii="Times New Roman" w:hAnsi="Times New Roman" w:cs="Times New Roman"/>
          <w:bCs/>
          <w:color w:val="000000" w:themeColor="text1"/>
          <w:sz w:val="24"/>
          <w:szCs w:val="24"/>
        </w:rPr>
        <w:t>.</w:t>
      </w:r>
    </w:p>
    <w:p w:rsidR="000636C4" w:rsidRPr="000636C4" w:rsidRDefault="000636C4" w:rsidP="000636C4">
      <w:pPr>
        <w:autoSpaceDE w:val="0"/>
        <w:autoSpaceDN w:val="0"/>
        <w:adjustRightInd w:val="0"/>
        <w:spacing w:after="0"/>
        <w:rPr>
          <w:rFonts w:ascii="Times New Roman" w:hAnsi="Times New Roman" w:cs="Times New Roman"/>
          <w:bCs/>
          <w:color w:val="A6A6A6" w:themeColor="background1" w:themeShade="A6"/>
          <w:sz w:val="24"/>
          <w:szCs w:val="24"/>
        </w:rPr>
      </w:pPr>
    </w:p>
    <w:p w:rsidR="00CF4DDB" w:rsidRDefault="00616E01" w:rsidP="000636C4">
      <w:pPr>
        <w:pStyle w:val="ListParagraph"/>
        <w:numPr>
          <w:ilvl w:val="0"/>
          <w:numId w:val="15"/>
        </w:numPr>
        <w:autoSpaceDE w:val="0"/>
        <w:autoSpaceDN w:val="0"/>
        <w:adjustRightInd w:val="0"/>
        <w:spacing w:after="0"/>
        <w:ind w:left="324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Pressure drop shall be </w:t>
      </w:r>
      <w:r w:rsidRPr="00616E01">
        <w:rPr>
          <w:rFonts w:ascii="Times New Roman" w:hAnsi="Times New Roman" w:cs="Times New Roman"/>
          <w:bCs/>
          <w:color w:val="000000" w:themeColor="text1"/>
          <w:sz w:val="24"/>
          <w:szCs w:val="24"/>
        </w:rPr>
        <w:t xml:space="preserve">0.5 psi or less at 10ft/s </w:t>
      </w:r>
      <w:r w:rsidR="00447DE7">
        <w:rPr>
          <w:rFonts w:ascii="Times New Roman" w:hAnsi="Times New Roman" w:cs="Times New Roman"/>
          <w:bCs/>
          <w:color w:val="000000" w:themeColor="text1"/>
          <w:sz w:val="24"/>
          <w:szCs w:val="24"/>
        </w:rPr>
        <w:t>for pipe diameters of 1.5</w:t>
      </w:r>
      <w:r w:rsidR="00447DE7" w:rsidRPr="00035AE7">
        <w:rPr>
          <w:rFonts w:ascii="Times New Roman" w:hAnsi="Times New Roman" w:cs="Times New Roman"/>
          <w:color w:val="000000" w:themeColor="text1"/>
          <w:sz w:val="24"/>
          <w:szCs w:val="24"/>
          <w:shd w:val="clear" w:color="auto" w:fill="F9F9F9"/>
        </w:rPr>
        <w:t>''</w:t>
      </w:r>
      <w:r w:rsidR="00447DE7">
        <w:rPr>
          <w:rFonts w:ascii="Times New Roman" w:hAnsi="Times New Roman" w:cs="Times New Roman"/>
          <w:color w:val="000000" w:themeColor="text1"/>
          <w:sz w:val="24"/>
          <w:szCs w:val="24"/>
          <w:shd w:val="clear" w:color="auto" w:fill="F9F9F9"/>
        </w:rPr>
        <w:t xml:space="preserve"> [3.81cm]</w:t>
      </w:r>
      <w:r w:rsidRPr="00616E01">
        <w:rPr>
          <w:rFonts w:ascii="Times New Roman" w:hAnsi="Times New Roman" w:cs="Times New Roman"/>
          <w:bCs/>
          <w:color w:val="000000" w:themeColor="text1"/>
          <w:sz w:val="24"/>
          <w:szCs w:val="24"/>
        </w:rPr>
        <w:t xml:space="preserve"> and larger</w:t>
      </w:r>
      <w:r>
        <w:rPr>
          <w:rFonts w:ascii="Times New Roman" w:hAnsi="Times New Roman" w:cs="Times New Roman"/>
          <w:bCs/>
          <w:color w:val="000000" w:themeColor="text1"/>
          <w:sz w:val="24"/>
          <w:szCs w:val="24"/>
        </w:rPr>
        <w:t>. M</w:t>
      </w:r>
      <w:r w:rsidRPr="00616E01">
        <w:rPr>
          <w:rFonts w:ascii="Times New Roman" w:hAnsi="Times New Roman" w:cs="Times New Roman"/>
          <w:bCs/>
          <w:color w:val="000000" w:themeColor="text1"/>
          <w:sz w:val="24"/>
          <w:szCs w:val="24"/>
        </w:rPr>
        <w:t xml:space="preserve">aximum pressure ratings </w:t>
      </w:r>
      <w:r>
        <w:rPr>
          <w:rFonts w:ascii="Times New Roman" w:hAnsi="Times New Roman" w:cs="Times New Roman"/>
          <w:bCs/>
          <w:color w:val="000000" w:themeColor="text1"/>
          <w:sz w:val="24"/>
          <w:szCs w:val="24"/>
        </w:rPr>
        <w:t xml:space="preserve">vary </w:t>
      </w:r>
      <w:r w:rsidRPr="00616E01">
        <w:rPr>
          <w:rFonts w:ascii="Times New Roman" w:hAnsi="Times New Roman" w:cs="Times New Roman"/>
          <w:bCs/>
          <w:color w:val="000000" w:themeColor="text1"/>
          <w:sz w:val="24"/>
          <w:szCs w:val="24"/>
        </w:rPr>
        <w:t>by temperature</w:t>
      </w:r>
      <w:r>
        <w:rPr>
          <w:rFonts w:ascii="Times New Roman" w:hAnsi="Times New Roman" w:cs="Times New Roman"/>
          <w:bCs/>
          <w:color w:val="000000" w:themeColor="text1"/>
          <w:sz w:val="24"/>
          <w:szCs w:val="24"/>
        </w:rPr>
        <w:t xml:space="preserve">. </w:t>
      </w:r>
    </w:p>
    <w:p w:rsidR="00593538" w:rsidRPr="008576CD" w:rsidRDefault="00593538" w:rsidP="008576CD">
      <w:pPr>
        <w:spacing w:after="0"/>
        <w:rPr>
          <w:rFonts w:ascii="Times New Roman" w:hAnsi="Times New Roman" w:cs="Times New Roman"/>
          <w:sz w:val="24"/>
          <w:szCs w:val="24"/>
        </w:rPr>
      </w:pPr>
    </w:p>
    <w:p w:rsidR="00593538" w:rsidRPr="00CA0101" w:rsidRDefault="00A7763F" w:rsidP="000043CE">
      <w:pPr>
        <w:pStyle w:val="ListParagraph"/>
        <w:numPr>
          <w:ilvl w:val="0"/>
          <w:numId w:val="34"/>
        </w:numPr>
        <w:autoSpaceDE w:val="0"/>
        <w:autoSpaceDN w:val="0"/>
        <w:adjustRightInd w:val="0"/>
        <w:spacing w:after="0"/>
        <w:ind w:left="216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Indication</w:t>
      </w:r>
    </w:p>
    <w:p w:rsidR="000C477A" w:rsidRPr="000C477A" w:rsidRDefault="000C477A" w:rsidP="000C477A">
      <w:pPr>
        <w:spacing w:after="0"/>
        <w:rPr>
          <w:rFonts w:ascii="Times New Roman" w:hAnsi="Times New Roman" w:cs="Times New Roman"/>
          <w:sz w:val="24"/>
          <w:szCs w:val="24"/>
        </w:rPr>
      </w:pPr>
    </w:p>
    <w:p w:rsidR="000C477A" w:rsidRPr="00593538" w:rsidRDefault="000C477A" w:rsidP="000C477A">
      <w:pPr>
        <w:pStyle w:val="LineBlank"/>
        <w:pBdr>
          <w:top w:val="single" w:sz="4" w:space="1" w:color="auto"/>
          <w:left w:val="single" w:sz="4" w:space="4" w:color="auto"/>
          <w:bottom w:val="single" w:sz="4" w:space="1" w:color="auto"/>
          <w:right w:val="single" w:sz="4" w:space="1" w:color="auto"/>
        </w:pBdr>
        <w:shd w:val="clear" w:color="auto" w:fill="C6D9F1"/>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line="276" w:lineRule="auto"/>
        <w:rPr>
          <w:b/>
        </w:rPr>
      </w:pPr>
      <w:r w:rsidRPr="006474F8">
        <w:t>NOTE TO SP</w:t>
      </w:r>
      <w:r>
        <w:t>ECIFIER: Select t</w:t>
      </w:r>
      <w:r w:rsidR="0073662E">
        <w:t>he appropriate type of display; Remote or Local respectively.</w:t>
      </w:r>
    </w:p>
    <w:p w:rsidR="000C477A" w:rsidRPr="00593538" w:rsidRDefault="000C477A" w:rsidP="00593538">
      <w:pPr>
        <w:spacing w:after="0"/>
        <w:rPr>
          <w:rFonts w:ascii="Times New Roman" w:hAnsi="Times New Roman" w:cs="Times New Roman"/>
          <w:sz w:val="24"/>
          <w:szCs w:val="24"/>
        </w:rPr>
      </w:pPr>
    </w:p>
    <w:p w:rsidR="00EC341B" w:rsidRDefault="00EC341B" w:rsidP="000043CE">
      <w:pPr>
        <w:pStyle w:val="ListParagraph"/>
        <w:numPr>
          <w:ilvl w:val="0"/>
          <w:numId w:val="30"/>
        </w:numPr>
        <w:autoSpaceDE w:val="0"/>
        <w:autoSpaceDN w:val="0"/>
        <w:adjustRightInd w:val="0"/>
        <w:spacing w:after="0"/>
        <w:ind w:left="270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Display type shall be remote. </w:t>
      </w:r>
    </w:p>
    <w:p w:rsidR="004008EA" w:rsidRPr="008576CD" w:rsidRDefault="004008EA" w:rsidP="008576CD">
      <w:pPr>
        <w:autoSpaceDE w:val="0"/>
        <w:autoSpaceDN w:val="0"/>
        <w:adjustRightInd w:val="0"/>
        <w:spacing w:after="0"/>
        <w:rPr>
          <w:rFonts w:ascii="Times New Roman" w:hAnsi="Times New Roman" w:cs="Times New Roman"/>
          <w:bCs/>
          <w:color w:val="000000" w:themeColor="text1"/>
          <w:sz w:val="24"/>
          <w:szCs w:val="24"/>
        </w:rPr>
      </w:pPr>
    </w:p>
    <w:p w:rsidR="004008EA" w:rsidRDefault="004008EA" w:rsidP="000043CE">
      <w:pPr>
        <w:pStyle w:val="ListParagraph"/>
        <w:numPr>
          <w:ilvl w:val="1"/>
          <w:numId w:val="31"/>
        </w:numPr>
        <w:autoSpaceDE w:val="0"/>
        <w:autoSpaceDN w:val="0"/>
        <w:adjustRightInd w:val="0"/>
        <w:spacing w:after="0"/>
        <w:ind w:left="324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Meets NEMA 4X specifications.</w:t>
      </w:r>
    </w:p>
    <w:p w:rsidR="004008EA" w:rsidRDefault="004008EA" w:rsidP="000043CE">
      <w:pPr>
        <w:pStyle w:val="ListParagraph"/>
        <w:numPr>
          <w:ilvl w:val="1"/>
          <w:numId w:val="31"/>
        </w:numPr>
        <w:autoSpaceDE w:val="0"/>
        <w:autoSpaceDN w:val="0"/>
        <w:adjustRightInd w:val="0"/>
        <w:spacing w:after="0"/>
        <w:ind w:left="324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Enclosure shall be </w:t>
      </w:r>
      <w:r w:rsidRPr="004008EA">
        <w:rPr>
          <w:rFonts w:ascii="Times New Roman" w:hAnsi="Times New Roman" w:cs="Times New Roman"/>
          <w:bCs/>
          <w:color w:val="000000" w:themeColor="text1"/>
          <w:sz w:val="24"/>
          <w:szCs w:val="24"/>
        </w:rPr>
        <w:t>P</w:t>
      </w:r>
      <w:r w:rsidRPr="004008EA">
        <w:rPr>
          <w:rFonts w:ascii="Times New Roman" w:hAnsi="Times New Roman" w:cs="Times New Roman"/>
          <w:sz w:val="24"/>
          <w:szCs w:val="24"/>
        </w:rPr>
        <w:t>oly</w:t>
      </w:r>
      <w:r w:rsidRPr="004008EA">
        <w:rPr>
          <w:rFonts w:ascii="Times New Roman" w:hAnsi="Times New Roman" w:cs="Times New Roman"/>
          <w:bCs/>
          <w:color w:val="000000" w:themeColor="text1"/>
          <w:sz w:val="24"/>
          <w:szCs w:val="24"/>
        </w:rPr>
        <w:t>carbonate w/ Neoprene® sealed cover.</w:t>
      </w:r>
    </w:p>
    <w:p w:rsidR="008576CD" w:rsidRPr="004008EA" w:rsidRDefault="008576CD" w:rsidP="000043CE">
      <w:pPr>
        <w:pStyle w:val="ListParagraph"/>
        <w:numPr>
          <w:ilvl w:val="1"/>
          <w:numId w:val="31"/>
        </w:numPr>
        <w:autoSpaceDE w:val="0"/>
        <w:autoSpaceDN w:val="0"/>
        <w:adjustRightInd w:val="0"/>
        <w:spacing w:after="0"/>
        <w:ind w:left="324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May be connected 50</w:t>
      </w:r>
      <w:r w:rsidRPr="00E07E6C">
        <w:rPr>
          <w:rFonts w:ascii="Times New Roman" w:hAnsi="Times New Roman" w:cs="Times New Roman"/>
          <w:sz w:val="24"/>
          <w:szCs w:val="24"/>
          <w:shd w:val="clear" w:color="auto" w:fill="F9F9F9"/>
        </w:rPr>
        <w:t>'</w:t>
      </w:r>
      <w:r>
        <w:rPr>
          <w:rFonts w:ascii="Times New Roman" w:hAnsi="Times New Roman" w:cs="Times New Roman"/>
          <w:sz w:val="24"/>
          <w:szCs w:val="24"/>
          <w:shd w:val="clear" w:color="auto" w:fill="F9F9F9"/>
        </w:rPr>
        <w:t xml:space="preserve"> </w:t>
      </w:r>
      <w:r w:rsidR="00DE5BB9">
        <w:rPr>
          <w:rFonts w:ascii="Times New Roman" w:hAnsi="Times New Roman" w:cs="Times New Roman"/>
          <w:sz w:val="24"/>
          <w:szCs w:val="24"/>
          <w:shd w:val="clear" w:color="auto" w:fill="F9F9F9"/>
        </w:rPr>
        <w:t xml:space="preserve">[15 m] </w:t>
      </w:r>
      <w:r>
        <w:rPr>
          <w:rFonts w:ascii="Times New Roman" w:hAnsi="Times New Roman" w:cs="Times New Roman"/>
          <w:sz w:val="24"/>
          <w:szCs w:val="24"/>
          <w:shd w:val="clear" w:color="auto" w:fill="F9F9F9"/>
        </w:rPr>
        <w:t>maximum</w:t>
      </w:r>
    </w:p>
    <w:p w:rsidR="004008EA" w:rsidRPr="008576CD" w:rsidRDefault="004008EA" w:rsidP="008576CD">
      <w:pPr>
        <w:autoSpaceDE w:val="0"/>
        <w:autoSpaceDN w:val="0"/>
        <w:adjustRightInd w:val="0"/>
        <w:spacing w:after="0"/>
        <w:rPr>
          <w:rFonts w:ascii="Times New Roman" w:hAnsi="Times New Roman" w:cs="Times New Roman"/>
          <w:bCs/>
          <w:color w:val="000000" w:themeColor="text1"/>
          <w:sz w:val="24"/>
          <w:szCs w:val="24"/>
        </w:rPr>
      </w:pPr>
    </w:p>
    <w:p w:rsidR="00EC341B" w:rsidRPr="00651F01" w:rsidRDefault="00EC341B" w:rsidP="00651F01">
      <w:pPr>
        <w:pStyle w:val="ListParagraph"/>
        <w:numPr>
          <w:ilvl w:val="0"/>
          <w:numId w:val="39"/>
        </w:numPr>
        <w:autoSpaceDE w:val="0"/>
        <w:autoSpaceDN w:val="0"/>
        <w:adjustRightInd w:val="0"/>
        <w:spacing w:after="0"/>
        <w:ind w:left="2700" w:hanging="540"/>
        <w:rPr>
          <w:rFonts w:ascii="Times New Roman" w:hAnsi="Times New Roman" w:cs="Times New Roman"/>
          <w:bCs/>
          <w:color w:val="000000" w:themeColor="text1"/>
          <w:sz w:val="24"/>
          <w:szCs w:val="24"/>
        </w:rPr>
      </w:pPr>
      <w:r w:rsidRPr="00651F01">
        <w:rPr>
          <w:rFonts w:ascii="Times New Roman" w:hAnsi="Times New Roman" w:cs="Times New Roman"/>
          <w:bCs/>
          <w:color w:val="000000" w:themeColor="text1"/>
          <w:sz w:val="24"/>
          <w:szCs w:val="24"/>
        </w:rPr>
        <w:t>Display type shall be local LCD.</w:t>
      </w:r>
    </w:p>
    <w:p w:rsidR="004C21FA" w:rsidRPr="004C21FA" w:rsidRDefault="004C21FA" w:rsidP="004C21FA">
      <w:pPr>
        <w:autoSpaceDE w:val="0"/>
        <w:autoSpaceDN w:val="0"/>
        <w:adjustRightInd w:val="0"/>
        <w:spacing w:after="0"/>
        <w:rPr>
          <w:rFonts w:ascii="Times New Roman" w:hAnsi="Times New Roman" w:cs="Times New Roman"/>
          <w:bCs/>
          <w:color w:val="000000" w:themeColor="text1"/>
          <w:sz w:val="24"/>
          <w:szCs w:val="24"/>
        </w:rPr>
      </w:pPr>
    </w:p>
    <w:p w:rsidR="00725EC9" w:rsidRPr="00F6352C" w:rsidRDefault="004C21FA" w:rsidP="00651F01">
      <w:pPr>
        <w:pStyle w:val="ListParagraph"/>
        <w:numPr>
          <w:ilvl w:val="1"/>
          <w:numId w:val="39"/>
        </w:numPr>
        <w:autoSpaceDE w:val="0"/>
        <w:autoSpaceDN w:val="0"/>
        <w:adjustRightInd w:val="0"/>
        <w:spacing w:after="0"/>
        <w:ind w:left="3240" w:hanging="540"/>
        <w:rPr>
          <w:rFonts w:ascii="Times New Roman" w:hAnsi="Times New Roman" w:cs="Times New Roman"/>
          <w:bCs/>
          <w:sz w:val="24"/>
          <w:szCs w:val="24"/>
        </w:rPr>
      </w:pPr>
      <w:r w:rsidRPr="00E07E6C">
        <w:rPr>
          <w:rFonts w:ascii="Times New Roman" w:hAnsi="Times New Roman" w:cs="Times New Roman"/>
          <w:bCs/>
          <w:sz w:val="24"/>
          <w:szCs w:val="24"/>
        </w:rPr>
        <w:t>Operating temperature</w:t>
      </w:r>
      <w:r w:rsidRPr="00E07E6C">
        <w:rPr>
          <w:rFonts w:ascii="Times New Roman" w:hAnsi="Times New Roman" w:cs="Times New Roman"/>
          <w:sz w:val="24"/>
          <w:szCs w:val="24"/>
        </w:rPr>
        <w:t xml:space="preserve"> shall be </w:t>
      </w:r>
      <w:r w:rsidRPr="00E07E6C">
        <w:rPr>
          <w:rFonts w:ascii="Times New Roman" w:hAnsi="Times New Roman" w:cs="Times New Roman"/>
          <w:bCs/>
          <w:sz w:val="24"/>
          <w:szCs w:val="24"/>
        </w:rPr>
        <w:t>14</w:t>
      </w:r>
      <w:r w:rsidRPr="00E07E6C">
        <w:rPr>
          <w:rFonts w:ascii="Times New Roman" w:hAnsi="Times New Roman" w:cs="Times New Roman"/>
          <w:sz w:val="24"/>
          <w:szCs w:val="24"/>
        </w:rPr>
        <w:t xml:space="preserve">° to </w:t>
      </w:r>
      <w:r w:rsidR="005913D4" w:rsidRPr="00E07E6C">
        <w:rPr>
          <w:rFonts w:ascii="Times New Roman" w:hAnsi="Times New Roman" w:cs="Times New Roman"/>
          <w:bCs/>
          <w:sz w:val="24"/>
          <w:szCs w:val="24"/>
        </w:rPr>
        <w:t>68</w:t>
      </w:r>
      <w:r w:rsidRPr="00E07E6C">
        <w:rPr>
          <w:rFonts w:ascii="Times New Roman" w:hAnsi="Times New Roman" w:cs="Times New Roman"/>
          <w:sz w:val="24"/>
          <w:szCs w:val="24"/>
        </w:rPr>
        <w:t>° F [</w:t>
      </w:r>
      <w:r w:rsidR="005913D4" w:rsidRPr="00E07E6C">
        <w:rPr>
          <w:rFonts w:ascii="Times New Roman" w:hAnsi="Times New Roman" w:cs="Times New Roman"/>
          <w:bCs/>
          <w:sz w:val="24"/>
          <w:szCs w:val="24"/>
        </w:rPr>
        <w:t>2</w:t>
      </w:r>
      <w:r w:rsidRPr="00E07E6C">
        <w:rPr>
          <w:rFonts w:ascii="Times New Roman" w:hAnsi="Times New Roman" w:cs="Times New Roman"/>
          <w:bCs/>
          <w:sz w:val="24"/>
          <w:szCs w:val="24"/>
        </w:rPr>
        <w:t>0</w:t>
      </w:r>
      <w:r w:rsidRPr="00E07E6C">
        <w:rPr>
          <w:rFonts w:ascii="Times New Roman" w:hAnsi="Times New Roman" w:cs="Times New Roman"/>
          <w:sz w:val="24"/>
          <w:szCs w:val="24"/>
        </w:rPr>
        <w:t xml:space="preserve">° to </w:t>
      </w:r>
      <w:r w:rsidRPr="00E07E6C">
        <w:rPr>
          <w:rFonts w:ascii="Times New Roman" w:hAnsi="Times New Roman" w:cs="Times New Roman"/>
          <w:bCs/>
          <w:sz w:val="24"/>
          <w:szCs w:val="24"/>
        </w:rPr>
        <w:t>65</w:t>
      </w:r>
      <w:r w:rsidRPr="00E07E6C">
        <w:rPr>
          <w:rFonts w:ascii="Times New Roman" w:hAnsi="Times New Roman" w:cs="Times New Roman"/>
          <w:sz w:val="24"/>
          <w:szCs w:val="24"/>
        </w:rPr>
        <w:t>° C].</w:t>
      </w:r>
    </w:p>
    <w:p w:rsidR="00F6352C" w:rsidRPr="00F6352C" w:rsidRDefault="00F6352C" w:rsidP="00F6352C">
      <w:pPr>
        <w:autoSpaceDE w:val="0"/>
        <w:autoSpaceDN w:val="0"/>
        <w:adjustRightInd w:val="0"/>
        <w:spacing w:after="0"/>
        <w:rPr>
          <w:rFonts w:ascii="Times New Roman" w:hAnsi="Times New Roman" w:cs="Times New Roman"/>
          <w:bCs/>
          <w:sz w:val="24"/>
          <w:szCs w:val="24"/>
        </w:rPr>
      </w:pPr>
    </w:p>
    <w:p w:rsidR="00F6352C" w:rsidRPr="00F6352C" w:rsidRDefault="00F6352C" w:rsidP="00651F01">
      <w:pPr>
        <w:pStyle w:val="ListParagraph"/>
        <w:numPr>
          <w:ilvl w:val="1"/>
          <w:numId w:val="39"/>
        </w:numPr>
        <w:autoSpaceDE w:val="0"/>
        <w:autoSpaceDN w:val="0"/>
        <w:adjustRightInd w:val="0"/>
        <w:spacing w:after="0"/>
        <w:ind w:left="3240" w:hanging="540"/>
        <w:rPr>
          <w:rFonts w:ascii="Times New Roman" w:hAnsi="Times New Roman" w:cs="Times New Roman"/>
          <w:sz w:val="24"/>
          <w:szCs w:val="24"/>
        </w:rPr>
      </w:pPr>
      <w:r>
        <w:rPr>
          <w:rFonts w:ascii="Times New Roman" w:hAnsi="Times New Roman" w:cs="Times New Roman"/>
          <w:sz w:val="24"/>
          <w:szCs w:val="24"/>
        </w:rPr>
        <w:t xml:space="preserve">Enclosure shall be </w:t>
      </w:r>
      <w:r w:rsidRPr="00F6352C">
        <w:rPr>
          <w:rFonts w:ascii="Times New Roman" w:hAnsi="Times New Roman" w:cs="Times New Roman"/>
          <w:sz w:val="24"/>
          <w:szCs w:val="24"/>
        </w:rPr>
        <w:t>Polypropylene with Viton® - sealed acrylic cover</w:t>
      </w:r>
      <w:r w:rsidR="0086153B">
        <w:rPr>
          <w:rFonts w:ascii="Times New Roman" w:hAnsi="Times New Roman" w:cs="Times New Roman"/>
          <w:sz w:val="24"/>
          <w:szCs w:val="24"/>
        </w:rPr>
        <w:t>.</w:t>
      </w:r>
    </w:p>
    <w:p w:rsidR="006625BA" w:rsidRPr="006625BA" w:rsidRDefault="006625BA" w:rsidP="006625BA">
      <w:pPr>
        <w:autoSpaceDE w:val="0"/>
        <w:autoSpaceDN w:val="0"/>
        <w:adjustRightInd w:val="0"/>
        <w:spacing w:after="0"/>
        <w:rPr>
          <w:rFonts w:ascii="Times New Roman" w:hAnsi="Times New Roman" w:cs="Times New Roman"/>
          <w:bCs/>
          <w:sz w:val="24"/>
          <w:szCs w:val="24"/>
        </w:rPr>
      </w:pPr>
    </w:p>
    <w:p w:rsidR="00672252" w:rsidRDefault="00725EC9" w:rsidP="00651F01">
      <w:pPr>
        <w:pStyle w:val="ListParagraph"/>
        <w:numPr>
          <w:ilvl w:val="1"/>
          <w:numId w:val="39"/>
        </w:numPr>
        <w:autoSpaceDE w:val="0"/>
        <w:autoSpaceDN w:val="0"/>
        <w:adjustRightInd w:val="0"/>
        <w:spacing w:after="0"/>
        <w:ind w:left="3240" w:hanging="540"/>
        <w:rPr>
          <w:rFonts w:ascii="Times New Roman" w:hAnsi="Times New Roman" w:cs="Times New Roman"/>
          <w:bCs/>
          <w:sz w:val="24"/>
          <w:szCs w:val="24"/>
        </w:rPr>
      </w:pPr>
      <w:r w:rsidRPr="00E07E6C">
        <w:rPr>
          <w:rFonts w:ascii="Times New Roman" w:hAnsi="Times New Roman" w:cs="Times New Roman"/>
          <w:bCs/>
          <w:sz w:val="24"/>
          <w:szCs w:val="24"/>
        </w:rPr>
        <w:t>Display shall be an 8 character, 3/8</w:t>
      </w:r>
      <w:r w:rsidR="00EC341B" w:rsidRPr="00E07E6C">
        <w:rPr>
          <w:rFonts w:ascii="Times New Roman" w:hAnsi="Times New Roman" w:cs="Times New Roman"/>
          <w:sz w:val="24"/>
          <w:szCs w:val="24"/>
          <w:shd w:val="clear" w:color="auto" w:fill="F9F9F9"/>
        </w:rPr>
        <w:t xml:space="preserve">'' </w:t>
      </w:r>
      <w:r w:rsidRPr="00E07E6C">
        <w:rPr>
          <w:rFonts w:ascii="Times New Roman" w:hAnsi="Times New Roman" w:cs="Times New Roman"/>
          <w:bCs/>
          <w:sz w:val="24"/>
          <w:szCs w:val="24"/>
        </w:rPr>
        <w:t xml:space="preserve">STN (Super twisted Nematic) LCD. </w:t>
      </w:r>
    </w:p>
    <w:p w:rsidR="006625BA" w:rsidRPr="006625BA" w:rsidRDefault="006625BA" w:rsidP="006625BA">
      <w:pPr>
        <w:autoSpaceDE w:val="0"/>
        <w:autoSpaceDN w:val="0"/>
        <w:adjustRightInd w:val="0"/>
        <w:spacing w:after="0"/>
        <w:rPr>
          <w:rFonts w:ascii="Times New Roman" w:hAnsi="Times New Roman" w:cs="Times New Roman"/>
          <w:bCs/>
          <w:sz w:val="24"/>
          <w:szCs w:val="24"/>
        </w:rPr>
      </w:pPr>
    </w:p>
    <w:p w:rsidR="00672252" w:rsidRPr="00E07E6C" w:rsidRDefault="00672252" w:rsidP="00651F01">
      <w:pPr>
        <w:pStyle w:val="ListParagraph"/>
        <w:numPr>
          <w:ilvl w:val="1"/>
          <w:numId w:val="39"/>
        </w:numPr>
        <w:autoSpaceDE w:val="0"/>
        <w:autoSpaceDN w:val="0"/>
        <w:adjustRightInd w:val="0"/>
        <w:spacing w:after="0"/>
        <w:ind w:left="3240" w:hanging="540"/>
        <w:rPr>
          <w:rFonts w:ascii="Times New Roman" w:hAnsi="Times New Roman" w:cs="Times New Roman"/>
          <w:bCs/>
          <w:sz w:val="24"/>
          <w:szCs w:val="24"/>
        </w:rPr>
      </w:pPr>
      <w:r w:rsidRPr="00E07E6C">
        <w:rPr>
          <w:rFonts w:ascii="Times New Roman" w:hAnsi="Times New Roman" w:cs="Times New Roman"/>
          <w:bCs/>
          <w:sz w:val="24"/>
          <w:szCs w:val="24"/>
        </w:rPr>
        <w:t>Annunciators for rate, total, totalizer multipliers, low battery.</w:t>
      </w:r>
    </w:p>
    <w:p w:rsidR="00DC7D32" w:rsidRPr="006625BA" w:rsidRDefault="00DC7D32" w:rsidP="006625BA">
      <w:pPr>
        <w:spacing w:after="0"/>
        <w:rPr>
          <w:rFonts w:ascii="Times New Roman" w:hAnsi="Times New Roman" w:cs="Times New Roman"/>
          <w:sz w:val="24"/>
          <w:szCs w:val="24"/>
        </w:rPr>
      </w:pPr>
    </w:p>
    <w:p w:rsidR="008A0E43" w:rsidRPr="00CA0101" w:rsidRDefault="00185ABD" w:rsidP="000043CE">
      <w:pPr>
        <w:pStyle w:val="ListParagraph"/>
        <w:numPr>
          <w:ilvl w:val="0"/>
          <w:numId w:val="34"/>
        </w:numPr>
        <w:autoSpaceDE w:val="0"/>
        <w:autoSpaceDN w:val="0"/>
        <w:adjustRightInd w:val="0"/>
        <w:spacing w:after="0"/>
        <w:ind w:left="2160" w:hanging="540"/>
        <w:rPr>
          <w:rFonts w:ascii="Times New Roman" w:hAnsi="Times New Roman" w:cs="Times New Roman"/>
          <w:sz w:val="24"/>
          <w:szCs w:val="24"/>
        </w:rPr>
      </w:pPr>
      <w:r>
        <w:rPr>
          <w:rFonts w:ascii="Times New Roman" w:hAnsi="Times New Roman" w:cs="Times New Roman"/>
          <w:sz w:val="24"/>
          <w:szCs w:val="24"/>
        </w:rPr>
        <w:t>Electronics</w:t>
      </w:r>
    </w:p>
    <w:p w:rsidR="003D0A5E" w:rsidRPr="008175C4" w:rsidRDefault="003D0A5E" w:rsidP="008175C4">
      <w:pPr>
        <w:autoSpaceDE w:val="0"/>
        <w:autoSpaceDN w:val="0"/>
        <w:adjustRightInd w:val="0"/>
        <w:spacing w:after="0"/>
        <w:rPr>
          <w:rFonts w:ascii="Times New Roman" w:hAnsi="Times New Roman" w:cs="Times New Roman"/>
          <w:bCs/>
          <w:color w:val="A6A6A6" w:themeColor="background1" w:themeShade="A6"/>
          <w:sz w:val="24"/>
          <w:szCs w:val="24"/>
        </w:rPr>
      </w:pPr>
    </w:p>
    <w:p w:rsidR="003D0A5E" w:rsidRPr="00234255" w:rsidRDefault="003D0A5E" w:rsidP="000043CE">
      <w:pPr>
        <w:pStyle w:val="ListParagraph"/>
        <w:numPr>
          <w:ilvl w:val="0"/>
          <w:numId w:val="16"/>
        </w:numPr>
        <w:autoSpaceDE w:val="0"/>
        <w:autoSpaceDN w:val="0"/>
        <w:adjustRightInd w:val="0"/>
        <w:spacing w:after="0"/>
        <w:ind w:left="2700" w:hanging="540"/>
        <w:rPr>
          <w:rFonts w:ascii="Times New Roman" w:hAnsi="Times New Roman" w:cs="Times New Roman"/>
          <w:bCs/>
          <w:color w:val="000000" w:themeColor="text1"/>
          <w:sz w:val="24"/>
          <w:szCs w:val="24"/>
        </w:rPr>
      </w:pPr>
      <w:r w:rsidRPr="00234255">
        <w:rPr>
          <w:rFonts w:ascii="Times New Roman" w:hAnsi="Times New Roman" w:cs="Times New Roman"/>
          <w:bCs/>
          <w:color w:val="000000" w:themeColor="text1"/>
          <w:sz w:val="24"/>
          <w:szCs w:val="24"/>
        </w:rPr>
        <w:t xml:space="preserve">Enclosure for battery-powered models shall be NEMA 6P [IP 65] local and NEMA 4X [IP 65] remote. </w:t>
      </w:r>
    </w:p>
    <w:p w:rsidR="008576CD" w:rsidRPr="008576CD" w:rsidRDefault="008576CD" w:rsidP="008576CD">
      <w:pPr>
        <w:autoSpaceDE w:val="0"/>
        <w:autoSpaceDN w:val="0"/>
        <w:adjustRightInd w:val="0"/>
        <w:spacing w:after="0"/>
        <w:rPr>
          <w:rFonts w:ascii="Times New Roman" w:hAnsi="Times New Roman" w:cs="Times New Roman"/>
          <w:bCs/>
          <w:color w:val="A6A6A6" w:themeColor="background1" w:themeShade="A6"/>
          <w:sz w:val="24"/>
          <w:szCs w:val="24"/>
        </w:rPr>
      </w:pPr>
    </w:p>
    <w:p w:rsidR="0058696B" w:rsidRPr="0058696B" w:rsidRDefault="0058696B" w:rsidP="000043CE">
      <w:pPr>
        <w:pStyle w:val="ListParagraph"/>
        <w:numPr>
          <w:ilvl w:val="0"/>
          <w:numId w:val="16"/>
        </w:numPr>
        <w:autoSpaceDE w:val="0"/>
        <w:autoSpaceDN w:val="0"/>
        <w:adjustRightInd w:val="0"/>
        <w:spacing w:after="0"/>
        <w:ind w:left="270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Power shall be supplied by a </w:t>
      </w:r>
      <w:r w:rsidRPr="0058696B">
        <w:rPr>
          <w:rFonts w:ascii="Times New Roman" w:hAnsi="Times New Roman" w:cs="Times New Roman"/>
          <w:bCs/>
          <w:color w:val="000000" w:themeColor="text1"/>
          <w:sz w:val="24"/>
          <w:szCs w:val="24"/>
        </w:rPr>
        <w:t xml:space="preserve">C-sized lithium battery (life expectancy up to 10 years, depending upon use). A low battery annunciator turns on at 3 years based on elapsed time.  </w:t>
      </w:r>
    </w:p>
    <w:p w:rsidR="006D14AF" w:rsidRPr="008576CD" w:rsidRDefault="006D14AF" w:rsidP="008576CD">
      <w:pPr>
        <w:spacing w:after="0"/>
        <w:rPr>
          <w:rFonts w:ascii="Times New Roman" w:hAnsi="Times New Roman" w:cs="Times New Roman"/>
          <w:bCs/>
          <w:color w:val="A6A6A6" w:themeColor="background1" w:themeShade="A6"/>
          <w:sz w:val="24"/>
          <w:szCs w:val="24"/>
        </w:rPr>
      </w:pPr>
    </w:p>
    <w:p w:rsidR="006D14AF" w:rsidRPr="00CA0101" w:rsidRDefault="006D14AF" w:rsidP="000043CE">
      <w:pPr>
        <w:pStyle w:val="ListParagraph"/>
        <w:numPr>
          <w:ilvl w:val="0"/>
          <w:numId w:val="16"/>
        </w:numPr>
        <w:autoSpaceDE w:val="0"/>
        <w:autoSpaceDN w:val="0"/>
        <w:adjustRightInd w:val="0"/>
        <w:spacing w:after="0"/>
        <w:ind w:left="2700" w:hanging="540"/>
        <w:rPr>
          <w:rFonts w:ascii="Times New Roman" w:hAnsi="Times New Roman" w:cs="Times New Roman"/>
          <w:bCs/>
          <w:color w:val="A6A6A6" w:themeColor="background1" w:themeShade="A6"/>
          <w:sz w:val="24"/>
          <w:szCs w:val="24"/>
        </w:rPr>
      </w:pPr>
      <w:r w:rsidRPr="00CA0101">
        <w:rPr>
          <w:rFonts w:ascii="Times New Roman" w:hAnsi="Times New Roman" w:cs="Times New Roman"/>
          <w:bCs/>
          <w:color w:val="000000" w:themeColor="text1"/>
          <w:sz w:val="24"/>
          <w:szCs w:val="24"/>
        </w:rPr>
        <w:t>Operating temperature</w:t>
      </w:r>
      <w:r w:rsidRPr="00CA0101">
        <w:rPr>
          <w:rFonts w:ascii="Times New Roman" w:hAnsi="Times New Roman" w:cs="Times New Roman"/>
          <w:sz w:val="24"/>
          <w:szCs w:val="24"/>
        </w:rPr>
        <w:t xml:space="preserve"> shall </w:t>
      </w:r>
      <w:r w:rsidRPr="002818C0">
        <w:rPr>
          <w:rFonts w:ascii="Times New Roman" w:hAnsi="Times New Roman" w:cs="Times New Roman"/>
          <w:color w:val="000000" w:themeColor="text1"/>
          <w:sz w:val="24"/>
          <w:szCs w:val="24"/>
        </w:rPr>
        <w:t xml:space="preserve">be </w:t>
      </w:r>
      <w:r w:rsidR="002818C0">
        <w:rPr>
          <w:rFonts w:ascii="Times New Roman" w:hAnsi="Times New Roman" w:cs="Times New Roman"/>
          <w:bCs/>
          <w:color w:val="000000" w:themeColor="text1"/>
          <w:sz w:val="24"/>
          <w:szCs w:val="24"/>
        </w:rPr>
        <w:t>14</w:t>
      </w:r>
      <w:r w:rsidRPr="002818C0">
        <w:rPr>
          <w:rFonts w:ascii="Times New Roman" w:hAnsi="Times New Roman" w:cs="Times New Roman"/>
          <w:color w:val="000000" w:themeColor="text1"/>
          <w:sz w:val="24"/>
          <w:szCs w:val="24"/>
        </w:rPr>
        <w:t xml:space="preserve">° to </w:t>
      </w:r>
      <w:r w:rsidR="002818C0">
        <w:rPr>
          <w:rFonts w:ascii="Times New Roman" w:hAnsi="Times New Roman" w:cs="Times New Roman"/>
          <w:bCs/>
          <w:color w:val="000000" w:themeColor="text1"/>
          <w:sz w:val="24"/>
          <w:szCs w:val="24"/>
        </w:rPr>
        <w:t>150</w:t>
      </w:r>
      <w:r w:rsidRPr="002818C0">
        <w:rPr>
          <w:rFonts w:ascii="Times New Roman" w:hAnsi="Times New Roman" w:cs="Times New Roman"/>
          <w:color w:val="000000" w:themeColor="text1"/>
          <w:sz w:val="24"/>
          <w:szCs w:val="24"/>
        </w:rPr>
        <w:t>° F [</w:t>
      </w:r>
      <w:r w:rsidR="002818C0">
        <w:rPr>
          <w:rFonts w:ascii="Times New Roman" w:hAnsi="Times New Roman" w:cs="Times New Roman"/>
          <w:bCs/>
          <w:color w:val="000000" w:themeColor="text1"/>
          <w:sz w:val="24"/>
          <w:szCs w:val="24"/>
        </w:rPr>
        <w:t>-10</w:t>
      </w:r>
      <w:r w:rsidRPr="002818C0">
        <w:rPr>
          <w:rFonts w:ascii="Times New Roman" w:hAnsi="Times New Roman" w:cs="Times New Roman"/>
          <w:color w:val="000000" w:themeColor="text1"/>
          <w:sz w:val="24"/>
          <w:szCs w:val="24"/>
        </w:rPr>
        <w:t xml:space="preserve">° to </w:t>
      </w:r>
      <w:r w:rsidR="002818C0">
        <w:rPr>
          <w:rFonts w:ascii="Times New Roman" w:hAnsi="Times New Roman" w:cs="Times New Roman"/>
          <w:bCs/>
          <w:color w:val="000000" w:themeColor="text1"/>
          <w:sz w:val="24"/>
          <w:szCs w:val="24"/>
        </w:rPr>
        <w:t>65</w:t>
      </w:r>
      <w:r w:rsidRPr="002818C0">
        <w:rPr>
          <w:rFonts w:ascii="Times New Roman" w:hAnsi="Times New Roman" w:cs="Times New Roman"/>
          <w:color w:val="000000" w:themeColor="text1"/>
          <w:sz w:val="24"/>
          <w:szCs w:val="24"/>
        </w:rPr>
        <w:t xml:space="preserve">° </w:t>
      </w:r>
      <w:r w:rsidRPr="00CA0101">
        <w:rPr>
          <w:rFonts w:ascii="Times New Roman" w:hAnsi="Times New Roman" w:cs="Times New Roman"/>
          <w:sz w:val="24"/>
          <w:szCs w:val="24"/>
        </w:rPr>
        <w:t>C]</w:t>
      </w:r>
      <w:r w:rsidR="004C21FA">
        <w:rPr>
          <w:rFonts w:ascii="Times New Roman" w:hAnsi="Times New Roman" w:cs="Times New Roman"/>
          <w:sz w:val="24"/>
          <w:szCs w:val="24"/>
        </w:rPr>
        <w:t xml:space="preserve"> for electronics.</w:t>
      </w:r>
    </w:p>
    <w:p w:rsidR="006D14AF" w:rsidRPr="00456CEC" w:rsidRDefault="006D14AF" w:rsidP="00456CEC">
      <w:pPr>
        <w:spacing w:after="0"/>
        <w:rPr>
          <w:rFonts w:ascii="Times New Roman" w:hAnsi="Times New Roman" w:cs="Times New Roman"/>
          <w:bCs/>
          <w:color w:val="A6A6A6" w:themeColor="background1" w:themeShade="A6"/>
          <w:sz w:val="24"/>
          <w:szCs w:val="24"/>
        </w:rPr>
      </w:pPr>
    </w:p>
    <w:p w:rsidR="006D14AF" w:rsidRPr="00CA0101" w:rsidRDefault="00AA53BB" w:rsidP="000043CE">
      <w:pPr>
        <w:pStyle w:val="ListParagraph"/>
        <w:numPr>
          <w:ilvl w:val="0"/>
          <w:numId w:val="16"/>
        </w:numPr>
        <w:autoSpaceDE w:val="0"/>
        <w:autoSpaceDN w:val="0"/>
        <w:adjustRightInd w:val="0"/>
        <w:spacing w:after="0"/>
        <w:ind w:left="270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w:t>
      </w:r>
      <w:r w:rsidR="00CF15AB">
        <w:rPr>
          <w:rFonts w:ascii="Times New Roman" w:hAnsi="Times New Roman" w:cs="Times New Roman"/>
          <w:bCs/>
          <w:color w:val="000000" w:themeColor="text1"/>
          <w:sz w:val="24"/>
          <w:szCs w:val="24"/>
        </w:rPr>
        <w:t>utputs:</w:t>
      </w:r>
    </w:p>
    <w:p w:rsidR="006D14AF" w:rsidRDefault="006D14AF" w:rsidP="00CF15AB">
      <w:pPr>
        <w:spacing w:after="0"/>
        <w:rPr>
          <w:rFonts w:ascii="Times New Roman" w:hAnsi="Times New Roman" w:cs="Times New Roman"/>
          <w:bCs/>
          <w:color w:val="000000" w:themeColor="text1"/>
          <w:sz w:val="24"/>
          <w:szCs w:val="24"/>
        </w:rPr>
      </w:pPr>
    </w:p>
    <w:p w:rsidR="00CF15AB" w:rsidRPr="00CF15AB" w:rsidRDefault="00CF15AB" w:rsidP="00CF15AB">
      <w:pPr>
        <w:pStyle w:val="LineBlank"/>
        <w:pBdr>
          <w:top w:val="single" w:sz="4" w:space="1" w:color="auto"/>
          <w:left w:val="single" w:sz="4" w:space="4" w:color="auto"/>
          <w:bottom w:val="single" w:sz="4" w:space="1" w:color="auto"/>
          <w:right w:val="single" w:sz="4" w:space="1" w:color="auto"/>
        </w:pBdr>
        <w:shd w:val="clear" w:color="auto" w:fill="C6D9F1"/>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line="276" w:lineRule="auto"/>
        <w:rPr>
          <w:b/>
        </w:rPr>
      </w:pPr>
      <w:r w:rsidRPr="006474F8">
        <w:t>NOTE TO SP</w:t>
      </w:r>
      <w:r>
        <w:t xml:space="preserve">ECIFIER: Select the </w:t>
      </w:r>
      <w:r w:rsidR="00E4719D">
        <w:t>appropriate output option; None or Scaled Pulse respectively.</w:t>
      </w:r>
    </w:p>
    <w:p w:rsidR="00CF15AB" w:rsidRPr="00CF15AB" w:rsidRDefault="00CF15AB" w:rsidP="00CF15AB">
      <w:pPr>
        <w:spacing w:after="0"/>
        <w:rPr>
          <w:rFonts w:ascii="Times New Roman" w:hAnsi="Times New Roman" w:cs="Times New Roman"/>
          <w:bCs/>
          <w:color w:val="000000" w:themeColor="text1"/>
          <w:sz w:val="24"/>
          <w:szCs w:val="24"/>
        </w:rPr>
      </w:pPr>
    </w:p>
    <w:p w:rsidR="006D14AF" w:rsidRPr="00636578" w:rsidRDefault="00862C46" w:rsidP="000043CE">
      <w:pPr>
        <w:pStyle w:val="ListParagraph"/>
        <w:numPr>
          <w:ilvl w:val="1"/>
          <w:numId w:val="16"/>
        </w:numPr>
        <w:autoSpaceDE w:val="0"/>
        <w:autoSpaceDN w:val="0"/>
        <w:adjustRightInd w:val="0"/>
        <w:spacing w:after="0"/>
        <w:ind w:left="324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None; readings </w:t>
      </w:r>
      <w:r w:rsidR="00D812AA">
        <w:rPr>
          <w:rFonts w:ascii="Times New Roman" w:hAnsi="Times New Roman" w:cs="Times New Roman"/>
          <w:bCs/>
          <w:color w:val="000000" w:themeColor="text1"/>
          <w:sz w:val="24"/>
          <w:szCs w:val="24"/>
        </w:rPr>
        <w:t>appear</w:t>
      </w:r>
      <w:r>
        <w:rPr>
          <w:rFonts w:ascii="Times New Roman" w:hAnsi="Times New Roman" w:cs="Times New Roman"/>
          <w:bCs/>
          <w:color w:val="000000" w:themeColor="text1"/>
          <w:sz w:val="24"/>
          <w:szCs w:val="24"/>
        </w:rPr>
        <w:t xml:space="preserve"> on local display.</w:t>
      </w:r>
    </w:p>
    <w:p w:rsidR="006D14AF" w:rsidRPr="00BF0B59" w:rsidRDefault="00F31847" w:rsidP="000043CE">
      <w:pPr>
        <w:pStyle w:val="ListParagraph"/>
        <w:numPr>
          <w:ilvl w:val="0"/>
          <w:numId w:val="35"/>
        </w:numPr>
        <w:autoSpaceDE w:val="0"/>
        <w:autoSpaceDN w:val="0"/>
        <w:adjustRightInd w:val="0"/>
        <w:spacing w:after="0"/>
        <w:ind w:left="324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Scaled Pulse.</w:t>
      </w:r>
      <w:r w:rsidR="00BF0B59">
        <w:rPr>
          <w:rFonts w:ascii="Times New Roman" w:hAnsi="Times New Roman" w:cs="Times New Roman"/>
          <w:bCs/>
          <w:color w:val="000000" w:themeColor="text1"/>
          <w:sz w:val="24"/>
          <w:szCs w:val="24"/>
        </w:rPr>
        <w:t xml:space="preserve">  </w:t>
      </w:r>
      <w:r w:rsidR="004E4583">
        <w:rPr>
          <w:rFonts w:ascii="Times New Roman" w:hAnsi="Times New Roman" w:cs="Times New Roman"/>
          <w:bCs/>
          <w:color w:val="000000" w:themeColor="text1"/>
          <w:sz w:val="24"/>
          <w:szCs w:val="24"/>
        </w:rPr>
        <w:t>Signal can travel up to 2000</w:t>
      </w:r>
      <w:r w:rsidR="004E4583">
        <w:rPr>
          <w:rFonts w:ascii="Times New Roman" w:hAnsi="Times New Roman" w:cs="Times New Roman"/>
          <w:sz w:val="24"/>
          <w:szCs w:val="24"/>
          <w:shd w:val="clear" w:color="auto" w:fill="F9F9F9"/>
        </w:rPr>
        <w:t>'</w:t>
      </w:r>
      <w:r w:rsidR="009F2BAB">
        <w:rPr>
          <w:rFonts w:ascii="Times New Roman" w:hAnsi="Times New Roman" w:cs="Times New Roman"/>
          <w:bCs/>
          <w:color w:val="000000" w:themeColor="text1"/>
          <w:sz w:val="24"/>
          <w:szCs w:val="24"/>
        </w:rPr>
        <w:t xml:space="preserve"> [610 m]</w:t>
      </w:r>
      <w:r w:rsidR="00BF0B59" w:rsidRPr="00A03B6B">
        <w:rPr>
          <w:rFonts w:ascii="Times New Roman" w:hAnsi="Times New Roman" w:cs="Times New Roman"/>
          <w:bCs/>
          <w:color w:val="000000" w:themeColor="text1"/>
          <w:sz w:val="24"/>
          <w:szCs w:val="24"/>
        </w:rPr>
        <w:t xml:space="preserve"> between flow sensor and connected device</w:t>
      </w:r>
      <w:r w:rsidR="00BF0B59">
        <w:rPr>
          <w:rFonts w:ascii="Times New Roman" w:hAnsi="Times New Roman" w:cs="Times New Roman"/>
          <w:bCs/>
          <w:color w:val="000000" w:themeColor="text1"/>
          <w:sz w:val="24"/>
          <w:szCs w:val="24"/>
        </w:rPr>
        <w:t xml:space="preserve"> depending on cable.</w:t>
      </w:r>
    </w:p>
    <w:p w:rsidR="006D14AF" w:rsidRPr="00456CEC" w:rsidRDefault="006D14AF" w:rsidP="00456CEC">
      <w:pPr>
        <w:autoSpaceDE w:val="0"/>
        <w:autoSpaceDN w:val="0"/>
        <w:adjustRightInd w:val="0"/>
        <w:spacing w:after="0"/>
        <w:rPr>
          <w:rFonts w:ascii="Times New Roman" w:hAnsi="Times New Roman" w:cs="Times New Roman"/>
          <w:bCs/>
          <w:color w:val="A6A6A6" w:themeColor="background1" w:themeShade="A6"/>
          <w:sz w:val="24"/>
          <w:szCs w:val="24"/>
        </w:rPr>
      </w:pPr>
    </w:p>
    <w:p w:rsidR="006D14AF" w:rsidRPr="00CA0101" w:rsidRDefault="006D14AF" w:rsidP="000043CE">
      <w:pPr>
        <w:pStyle w:val="ListParagraph"/>
        <w:numPr>
          <w:ilvl w:val="0"/>
          <w:numId w:val="16"/>
        </w:numPr>
        <w:autoSpaceDE w:val="0"/>
        <w:autoSpaceDN w:val="0"/>
        <w:adjustRightInd w:val="0"/>
        <w:spacing w:after="0"/>
        <w:ind w:left="2700" w:hanging="540"/>
        <w:rPr>
          <w:rFonts w:ascii="Times New Roman" w:hAnsi="Times New Roman" w:cs="Times New Roman"/>
          <w:color w:val="A6A6A6" w:themeColor="background1" w:themeShade="A6"/>
          <w:sz w:val="24"/>
          <w:szCs w:val="24"/>
        </w:rPr>
      </w:pPr>
      <w:r w:rsidRPr="00CA0101">
        <w:rPr>
          <w:rFonts w:ascii="Times New Roman" w:hAnsi="Times New Roman" w:cs="Times New Roman"/>
          <w:bCs/>
          <w:color w:val="000000" w:themeColor="text1"/>
          <w:sz w:val="24"/>
          <w:szCs w:val="24"/>
        </w:rPr>
        <w:t>Control and Programming</w:t>
      </w:r>
    </w:p>
    <w:p w:rsidR="006D14AF" w:rsidRPr="00456CEC" w:rsidRDefault="006D14AF" w:rsidP="00456CEC">
      <w:pPr>
        <w:autoSpaceDE w:val="0"/>
        <w:autoSpaceDN w:val="0"/>
        <w:adjustRightInd w:val="0"/>
        <w:spacing w:after="0"/>
        <w:rPr>
          <w:rFonts w:ascii="Times New Roman" w:hAnsi="Times New Roman" w:cs="Times New Roman"/>
          <w:color w:val="A6A6A6" w:themeColor="background1" w:themeShade="A6"/>
          <w:sz w:val="24"/>
          <w:szCs w:val="24"/>
        </w:rPr>
      </w:pPr>
    </w:p>
    <w:p w:rsidR="006D14AF" w:rsidRPr="005375D8" w:rsidRDefault="006D14AF" w:rsidP="000043CE">
      <w:pPr>
        <w:pStyle w:val="ListParagraph"/>
        <w:numPr>
          <w:ilvl w:val="1"/>
          <w:numId w:val="16"/>
        </w:numPr>
        <w:autoSpaceDE w:val="0"/>
        <w:autoSpaceDN w:val="0"/>
        <w:adjustRightInd w:val="0"/>
        <w:spacing w:after="0"/>
        <w:ind w:left="3240" w:hanging="540"/>
        <w:rPr>
          <w:rFonts w:ascii="Times New Roman" w:hAnsi="Times New Roman" w:cs="Times New Roman"/>
          <w:color w:val="A6A6A6" w:themeColor="background1" w:themeShade="A6"/>
          <w:sz w:val="24"/>
          <w:szCs w:val="24"/>
        </w:rPr>
      </w:pPr>
      <w:r w:rsidRPr="00CA0101">
        <w:rPr>
          <w:rFonts w:ascii="Times New Roman" w:hAnsi="Times New Roman" w:cs="Times New Roman"/>
          <w:color w:val="000000" w:themeColor="text1"/>
          <w:sz w:val="24"/>
          <w:szCs w:val="24"/>
        </w:rPr>
        <w:t xml:space="preserve">All </w:t>
      </w:r>
      <w:r w:rsidR="008861D2">
        <w:rPr>
          <w:rFonts w:ascii="Times New Roman" w:hAnsi="Times New Roman" w:cs="Times New Roman"/>
          <w:color w:val="000000" w:themeColor="text1"/>
          <w:sz w:val="24"/>
          <w:szCs w:val="24"/>
        </w:rPr>
        <w:t>programmable models utilize</w:t>
      </w:r>
      <w:r w:rsidRPr="00CA0101">
        <w:rPr>
          <w:rFonts w:ascii="Times New Roman" w:hAnsi="Times New Roman" w:cs="Times New Roman"/>
          <w:color w:val="000000" w:themeColor="text1"/>
          <w:sz w:val="24"/>
          <w:szCs w:val="24"/>
        </w:rPr>
        <w:t xml:space="preserve"> </w:t>
      </w:r>
      <w:r w:rsidR="00EE088B">
        <w:rPr>
          <w:rFonts w:ascii="Times New Roman" w:hAnsi="Times New Roman" w:cs="Times New Roman"/>
          <w:color w:val="000000" w:themeColor="text1"/>
          <w:sz w:val="24"/>
          <w:szCs w:val="24"/>
        </w:rPr>
        <w:t>Windows</w:t>
      </w:r>
      <w:r w:rsidR="00EE088B" w:rsidRPr="00EE088B">
        <w:rPr>
          <w:rFonts w:ascii="Times New Roman" w:hAnsi="Times New Roman" w:cs="Times New Roman"/>
          <w:color w:val="000000" w:themeColor="text1"/>
          <w:sz w:val="24"/>
          <w:szCs w:val="24"/>
          <w:vertAlign w:val="superscript"/>
        </w:rPr>
        <w:t>®</w:t>
      </w:r>
      <w:r w:rsidR="00EE088B">
        <w:rPr>
          <w:rFonts w:ascii="Times New Roman" w:hAnsi="Times New Roman" w:cs="Times New Roman"/>
          <w:color w:val="000000" w:themeColor="text1"/>
          <w:sz w:val="24"/>
          <w:szCs w:val="24"/>
        </w:rPr>
        <w:t xml:space="preserve"> based </w:t>
      </w:r>
      <w:r w:rsidR="008861D2">
        <w:rPr>
          <w:rFonts w:ascii="Times New Roman" w:hAnsi="Times New Roman" w:cs="Times New Roman"/>
          <w:color w:val="000000" w:themeColor="text1"/>
          <w:sz w:val="24"/>
          <w:szCs w:val="24"/>
        </w:rPr>
        <w:t xml:space="preserve">SDI Series </w:t>
      </w:r>
      <w:r w:rsidR="00EE088B">
        <w:rPr>
          <w:rFonts w:ascii="Times New Roman" w:hAnsi="Times New Roman" w:cs="Times New Roman"/>
          <w:color w:val="000000" w:themeColor="text1"/>
          <w:sz w:val="24"/>
          <w:szCs w:val="24"/>
        </w:rPr>
        <w:t>software</w:t>
      </w:r>
      <w:r w:rsidR="00B5237F">
        <w:rPr>
          <w:rFonts w:ascii="Times New Roman" w:hAnsi="Times New Roman" w:cs="Times New Roman"/>
          <w:color w:val="000000" w:themeColor="text1"/>
          <w:sz w:val="24"/>
          <w:szCs w:val="24"/>
        </w:rPr>
        <w:t xml:space="preserve"> program</w:t>
      </w:r>
      <w:r w:rsidR="00EE088B">
        <w:rPr>
          <w:rFonts w:ascii="Times New Roman" w:hAnsi="Times New Roman" w:cs="Times New Roman"/>
          <w:color w:val="000000" w:themeColor="text1"/>
          <w:sz w:val="24"/>
          <w:szCs w:val="24"/>
        </w:rPr>
        <w:t>.</w:t>
      </w:r>
    </w:p>
    <w:p w:rsidR="005375D8" w:rsidRPr="0056410B" w:rsidRDefault="005375D8" w:rsidP="005375D8">
      <w:pPr>
        <w:autoSpaceDE w:val="0"/>
        <w:autoSpaceDN w:val="0"/>
        <w:adjustRightInd w:val="0"/>
        <w:spacing w:after="0"/>
        <w:rPr>
          <w:rFonts w:ascii="Times New Roman" w:hAnsi="Times New Roman" w:cs="Times New Roman"/>
          <w:color w:val="000000" w:themeColor="text1"/>
          <w:sz w:val="24"/>
          <w:szCs w:val="24"/>
        </w:rPr>
      </w:pPr>
    </w:p>
    <w:p w:rsidR="005375D8" w:rsidRPr="0056410B" w:rsidRDefault="005375D8" w:rsidP="005375D8">
      <w:pPr>
        <w:pStyle w:val="ListParagraph"/>
        <w:numPr>
          <w:ilvl w:val="1"/>
          <w:numId w:val="16"/>
        </w:numPr>
        <w:autoSpaceDE w:val="0"/>
        <w:autoSpaceDN w:val="0"/>
        <w:adjustRightInd w:val="0"/>
        <w:spacing w:after="0"/>
        <w:ind w:left="3240" w:hanging="540"/>
        <w:rPr>
          <w:rFonts w:ascii="Times New Roman" w:hAnsi="Times New Roman" w:cs="Times New Roman"/>
          <w:bCs/>
          <w:color w:val="000000" w:themeColor="text1"/>
          <w:sz w:val="24"/>
          <w:szCs w:val="24"/>
        </w:rPr>
      </w:pPr>
      <w:r w:rsidRPr="0056410B">
        <w:rPr>
          <w:rFonts w:ascii="Times New Roman" w:hAnsi="Times New Roman" w:cs="Times New Roman"/>
          <w:bCs/>
          <w:color w:val="000000" w:themeColor="text1"/>
          <w:sz w:val="24"/>
          <w:szCs w:val="24"/>
        </w:rPr>
        <w:lastRenderedPageBreak/>
        <w:t xml:space="preserve">Connection to PC through A-303 Communications port.  RJ11 plug on A-303 cable links to the RJ11 socket on the Battery Powered SDI.  DB9 connector of A-303 cable links to PC comm port of PC with SDI programming software installed. </w:t>
      </w:r>
    </w:p>
    <w:p w:rsidR="00B5237F" w:rsidRDefault="00B5237F" w:rsidP="00B5237F">
      <w:pPr>
        <w:pStyle w:val="Default"/>
      </w:pPr>
    </w:p>
    <w:p w:rsidR="00B5237F" w:rsidRPr="00B5237F" w:rsidRDefault="00B5237F" w:rsidP="00B5237F">
      <w:pPr>
        <w:pStyle w:val="LineBlank"/>
        <w:pBdr>
          <w:top w:val="single" w:sz="4" w:space="1" w:color="auto"/>
          <w:left w:val="single" w:sz="4" w:space="4" w:color="auto"/>
          <w:bottom w:val="single" w:sz="4" w:space="1" w:color="auto"/>
          <w:right w:val="single" w:sz="4" w:space="1" w:color="auto"/>
        </w:pBdr>
        <w:shd w:val="clear" w:color="auto" w:fill="C6D9F1"/>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line="276" w:lineRule="auto"/>
        <w:rPr>
          <w:b/>
        </w:rPr>
      </w:pPr>
      <w:r w:rsidRPr="006474F8">
        <w:t>NOTE TO SP</w:t>
      </w:r>
      <w:r>
        <w:t>ECIFIER: Select the following if specifying model with Scaled Pulse output.</w:t>
      </w:r>
    </w:p>
    <w:p w:rsidR="00B5237F" w:rsidRDefault="00B5237F" w:rsidP="00B5237F">
      <w:pPr>
        <w:pStyle w:val="Default"/>
      </w:pPr>
    </w:p>
    <w:p w:rsidR="00B5237F" w:rsidRDefault="00B5237F" w:rsidP="00B5237F">
      <w:pPr>
        <w:pStyle w:val="ListParagraph"/>
        <w:numPr>
          <w:ilvl w:val="1"/>
          <w:numId w:val="16"/>
        </w:numPr>
        <w:autoSpaceDE w:val="0"/>
        <w:autoSpaceDN w:val="0"/>
        <w:adjustRightInd w:val="0"/>
        <w:spacing w:after="0"/>
        <w:ind w:left="3240" w:hanging="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Scaled Pulse Output</w:t>
      </w:r>
      <w:r w:rsidRPr="00B5237F">
        <w:rPr>
          <w:rFonts w:ascii="Times New Roman" w:hAnsi="Times New Roman" w:cs="Times New Roman"/>
          <w:color w:val="000000" w:themeColor="text1"/>
          <w:sz w:val="24"/>
          <w:szCs w:val="24"/>
        </w:rPr>
        <w:t xml:space="preserve"> programmed to produce a transistor closure scaled to any number of engineering units of measure. Sensors may be pre-programmed at the factory or field programmed using a A-303 connection cable and a Windows® based software program. </w:t>
      </w:r>
    </w:p>
    <w:p w:rsidR="00B5237F" w:rsidRPr="00B5237F" w:rsidRDefault="00B5237F" w:rsidP="00B5237F">
      <w:pPr>
        <w:autoSpaceDE w:val="0"/>
        <w:autoSpaceDN w:val="0"/>
        <w:adjustRightInd w:val="0"/>
        <w:spacing w:after="0"/>
        <w:rPr>
          <w:rFonts w:ascii="Times New Roman" w:hAnsi="Times New Roman" w:cs="Times New Roman"/>
          <w:color w:val="000000" w:themeColor="text1"/>
          <w:sz w:val="24"/>
          <w:szCs w:val="24"/>
        </w:rPr>
      </w:pPr>
    </w:p>
    <w:p w:rsidR="00B5237F" w:rsidRPr="00B5237F" w:rsidRDefault="00B5237F" w:rsidP="00B5237F">
      <w:pPr>
        <w:pStyle w:val="ListParagraph"/>
        <w:numPr>
          <w:ilvl w:val="1"/>
          <w:numId w:val="16"/>
        </w:numPr>
        <w:autoSpaceDE w:val="0"/>
        <w:autoSpaceDN w:val="0"/>
        <w:adjustRightInd w:val="0"/>
        <w:spacing w:after="0"/>
        <w:ind w:left="3240" w:hanging="540"/>
        <w:rPr>
          <w:rFonts w:ascii="Times New Roman" w:hAnsi="Times New Roman" w:cs="Times New Roman"/>
          <w:color w:val="000000" w:themeColor="text1"/>
          <w:sz w:val="24"/>
          <w:szCs w:val="24"/>
        </w:rPr>
      </w:pPr>
      <w:r w:rsidRPr="00B5237F">
        <w:rPr>
          <w:rFonts w:ascii="Times New Roman" w:hAnsi="Times New Roman" w:cs="Times New Roman"/>
          <w:color w:val="000000" w:themeColor="text1"/>
          <w:sz w:val="24"/>
          <w:szCs w:val="24"/>
        </w:rPr>
        <w:t>All information is stored in non-volatile memory in the flow sensor.</w:t>
      </w:r>
    </w:p>
    <w:p w:rsidR="000636C4" w:rsidRPr="000636C4" w:rsidRDefault="000636C4" w:rsidP="000636C4">
      <w:pPr>
        <w:autoSpaceDE w:val="0"/>
        <w:autoSpaceDN w:val="0"/>
        <w:adjustRightInd w:val="0"/>
        <w:spacing w:after="0"/>
        <w:rPr>
          <w:rFonts w:ascii="Times New Roman" w:hAnsi="Times New Roman" w:cs="Times New Roman"/>
          <w:color w:val="A6A6A6" w:themeColor="background1" w:themeShade="A6"/>
          <w:sz w:val="24"/>
          <w:szCs w:val="24"/>
        </w:rPr>
      </w:pPr>
    </w:p>
    <w:p w:rsidR="008A0E43" w:rsidRPr="00CA0101" w:rsidRDefault="00E72921" w:rsidP="000043CE">
      <w:pPr>
        <w:pStyle w:val="ListParagraph"/>
        <w:numPr>
          <w:ilvl w:val="0"/>
          <w:numId w:val="34"/>
        </w:numPr>
        <w:autoSpaceDE w:val="0"/>
        <w:autoSpaceDN w:val="0"/>
        <w:adjustRightInd w:val="0"/>
        <w:spacing w:after="0"/>
        <w:ind w:left="2160" w:hanging="540"/>
        <w:rPr>
          <w:rFonts w:ascii="Times New Roman" w:hAnsi="Times New Roman" w:cs="Times New Roman"/>
          <w:sz w:val="24"/>
          <w:szCs w:val="24"/>
        </w:rPr>
      </w:pPr>
      <w:r>
        <w:rPr>
          <w:rFonts w:ascii="Times New Roman" w:hAnsi="Times New Roman" w:cs="Times New Roman"/>
          <w:sz w:val="24"/>
          <w:szCs w:val="24"/>
        </w:rPr>
        <w:t>S</w:t>
      </w:r>
      <w:r w:rsidR="005F054E">
        <w:rPr>
          <w:rFonts w:ascii="Times New Roman" w:hAnsi="Times New Roman" w:cs="Times New Roman"/>
          <w:sz w:val="24"/>
          <w:szCs w:val="24"/>
        </w:rPr>
        <w:t>ensor</w:t>
      </w:r>
      <w:r>
        <w:rPr>
          <w:rFonts w:ascii="Times New Roman" w:hAnsi="Times New Roman" w:cs="Times New Roman"/>
          <w:sz w:val="24"/>
          <w:szCs w:val="24"/>
        </w:rPr>
        <w:t xml:space="preserve"> </w:t>
      </w:r>
      <w:r w:rsidR="008A0E43" w:rsidRPr="00CA0101">
        <w:rPr>
          <w:rFonts w:ascii="Times New Roman" w:hAnsi="Times New Roman" w:cs="Times New Roman"/>
          <w:sz w:val="24"/>
          <w:szCs w:val="24"/>
        </w:rPr>
        <w:t>Performance</w:t>
      </w:r>
    </w:p>
    <w:p w:rsidR="008A0E43" w:rsidRPr="000636C4" w:rsidRDefault="008A0E43" w:rsidP="000636C4">
      <w:pPr>
        <w:autoSpaceDE w:val="0"/>
        <w:autoSpaceDN w:val="0"/>
        <w:adjustRightInd w:val="0"/>
        <w:spacing w:after="0"/>
        <w:rPr>
          <w:rFonts w:ascii="Times New Roman" w:hAnsi="Times New Roman" w:cs="Times New Roman"/>
          <w:sz w:val="24"/>
          <w:szCs w:val="24"/>
        </w:rPr>
      </w:pPr>
    </w:p>
    <w:p w:rsidR="006D14AF" w:rsidRPr="00ED389F" w:rsidRDefault="005F054E" w:rsidP="000043CE">
      <w:pPr>
        <w:pStyle w:val="ListParagraph"/>
        <w:numPr>
          <w:ilvl w:val="0"/>
          <w:numId w:val="17"/>
        </w:numPr>
        <w:autoSpaceDE w:val="0"/>
        <w:autoSpaceDN w:val="0"/>
        <w:adjustRightInd w:val="0"/>
        <w:spacing w:after="0"/>
        <w:ind w:left="2700" w:hanging="540"/>
        <w:rPr>
          <w:rFonts w:ascii="Times New Roman" w:hAnsi="Times New Roman" w:cs="Times New Roman"/>
          <w:color w:val="A6A6A6" w:themeColor="background1" w:themeShade="A6"/>
          <w:sz w:val="24"/>
          <w:szCs w:val="24"/>
        </w:rPr>
      </w:pPr>
      <w:r>
        <w:rPr>
          <w:rFonts w:ascii="Times New Roman" w:hAnsi="Times New Roman" w:cs="Times New Roman"/>
          <w:bCs/>
          <w:color w:val="0D0D0D" w:themeColor="text1" w:themeTint="F2"/>
          <w:sz w:val="24"/>
          <w:szCs w:val="24"/>
        </w:rPr>
        <w:t>Measuring range shall be 1 to 20</w:t>
      </w:r>
      <w:r w:rsidR="006D14AF" w:rsidRPr="00CA0101">
        <w:rPr>
          <w:rFonts w:ascii="Times New Roman" w:hAnsi="Times New Roman" w:cs="Times New Roman"/>
          <w:bCs/>
          <w:color w:val="A6A6A6" w:themeColor="background1" w:themeShade="A6"/>
          <w:sz w:val="24"/>
          <w:szCs w:val="24"/>
        </w:rPr>
        <w:t xml:space="preserve"> </w:t>
      </w:r>
      <w:r w:rsidR="006D14AF" w:rsidRPr="00CA0101">
        <w:rPr>
          <w:rFonts w:ascii="Times New Roman" w:hAnsi="Times New Roman" w:cs="Times New Roman"/>
          <w:bCs/>
          <w:color w:val="0D0D0D" w:themeColor="text1" w:themeTint="F2"/>
          <w:sz w:val="24"/>
          <w:szCs w:val="24"/>
        </w:rPr>
        <w:t>FPS [</w:t>
      </w:r>
      <w:r>
        <w:rPr>
          <w:rFonts w:ascii="Times New Roman" w:hAnsi="Times New Roman" w:cs="Times New Roman"/>
          <w:bCs/>
          <w:color w:val="0D0D0D" w:themeColor="text1" w:themeTint="F2"/>
          <w:sz w:val="24"/>
          <w:szCs w:val="24"/>
        </w:rPr>
        <w:t xml:space="preserve">.30 to 6.1 </w:t>
      </w:r>
      <w:r w:rsidR="006D14AF" w:rsidRPr="00CA0101">
        <w:rPr>
          <w:rFonts w:ascii="Times New Roman" w:hAnsi="Times New Roman" w:cs="Times New Roman"/>
          <w:bCs/>
          <w:color w:val="0D0D0D" w:themeColor="text1" w:themeTint="F2"/>
          <w:sz w:val="24"/>
          <w:szCs w:val="24"/>
        </w:rPr>
        <w:t>MPS]</w:t>
      </w:r>
      <w:r w:rsidR="00D148F3">
        <w:rPr>
          <w:rFonts w:ascii="Times New Roman" w:hAnsi="Times New Roman" w:cs="Times New Roman"/>
          <w:bCs/>
          <w:color w:val="0D0D0D" w:themeColor="text1" w:themeTint="F2"/>
          <w:sz w:val="24"/>
          <w:szCs w:val="24"/>
        </w:rPr>
        <w:t>.</w:t>
      </w:r>
    </w:p>
    <w:p w:rsidR="006D14AF" w:rsidRPr="00ED389F" w:rsidRDefault="006D14AF" w:rsidP="000043CE">
      <w:pPr>
        <w:pStyle w:val="ListParagraph"/>
        <w:numPr>
          <w:ilvl w:val="0"/>
          <w:numId w:val="17"/>
        </w:numPr>
        <w:autoSpaceDE w:val="0"/>
        <w:autoSpaceDN w:val="0"/>
        <w:adjustRightInd w:val="0"/>
        <w:spacing w:after="0"/>
        <w:ind w:left="2700" w:hanging="540"/>
        <w:rPr>
          <w:rFonts w:ascii="Times New Roman" w:hAnsi="Times New Roman" w:cs="Times New Roman"/>
          <w:color w:val="A6A6A6" w:themeColor="background1" w:themeShade="A6"/>
          <w:sz w:val="24"/>
          <w:szCs w:val="24"/>
        </w:rPr>
      </w:pPr>
      <w:r w:rsidRPr="00CA0101">
        <w:rPr>
          <w:rFonts w:ascii="Times New Roman" w:hAnsi="Times New Roman" w:cs="Times New Roman"/>
          <w:color w:val="0D0D0D" w:themeColor="text1" w:themeTint="F2"/>
          <w:sz w:val="24"/>
          <w:szCs w:val="24"/>
        </w:rPr>
        <w:t xml:space="preserve">Accuracy shall be </w:t>
      </w:r>
      <w:r w:rsidRPr="00CA0101">
        <w:rPr>
          <w:rFonts w:ascii="Times New Roman" w:hAnsi="Times New Roman" w:cs="Times New Roman"/>
          <w:sz w:val="24"/>
          <w:szCs w:val="24"/>
        </w:rPr>
        <w:t>±</w:t>
      </w:r>
      <w:r w:rsidR="00D148F3" w:rsidRPr="00D148F3">
        <w:rPr>
          <w:rFonts w:ascii="Times New Roman" w:hAnsi="Times New Roman" w:cs="Times New Roman"/>
          <w:bCs/>
          <w:color w:val="000000" w:themeColor="text1"/>
          <w:sz w:val="24"/>
          <w:szCs w:val="24"/>
        </w:rPr>
        <w:t>1</w:t>
      </w:r>
      <w:r w:rsidRPr="00CA0101">
        <w:rPr>
          <w:rFonts w:ascii="Times New Roman" w:hAnsi="Times New Roman" w:cs="Times New Roman"/>
          <w:bCs/>
          <w:color w:val="0D0D0D" w:themeColor="text1" w:themeTint="F2"/>
          <w:sz w:val="24"/>
          <w:szCs w:val="24"/>
        </w:rPr>
        <w:t xml:space="preserve">% of </w:t>
      </w:r>
      <w:r w:rsidR="00D148F3">
        <w:rPr>
          <w:rFonts w:ascii="Times New Roman" w:hAnsi="Times New Roman" w:cs="Times New Roman"/>
          <w:bCs/>
          <w:color w:val="0D0D0D" w:themeColor="text1" w:themeTint="F2"/>
          <w:sz w:val="24"/>
          <w:szCs w:val="24"/>
        </w:rPr>
        <w:t>full scale.</w:t>
      </w:r>
    </w:p>
    <w:p w:rsidR="00E125EF" w:rsidRDefault="00A82655" w:rsidP="000330FF">
      <w:pPr>
        <w:pStyle w:val="ListParagraph"/>
        <w:numPr>
          <w:ilvl w:val="0"/>
          <w:numId w:val="17"/>
        </w:numPr>
        <w:autoSpaceDE w:val="0"/>
        <w:autoSpaceDN w:val="0"/>
        <w:adjustRightInd w:val="0"/>
        <w:spacing w:after="0"/>
        <w:ind w:left="2700" w:hanging="540"/>
        <w:rPr>
          <w:rFonts w:ascii="Times New Roman" w:hAnsi="Times New Roman" w:cs="Times New Roman"/>
          <w:sz w:val="24"/>
          <w:szCs w:val="24"/>
        </w:rPr>
      </w:pPr>
      <w:r>
        <w:rPr>
          <w:rFonts w:ascii="Times New Roman" w:hAnsi="Times New Roman" w:cs="Times New Roman"/>
          <w:sz w:val="24"/>
          <w:szCs w:val="24"/>
        </w:rPr>
        <w:t xml:space="preserve">Repeatability shall be </w:t>
      </w:r>
      <w:r w:rsidR="003B624A" w:rsidRPr="00CA0101">
        <w:rPr>
          <w:rFonts w:ascii="Times New Roman" w:hAnsi="Times New Roman" w:cs="Times New Roman"/>
          <w:sz w:val="24"/>
          <w:szCs w:val="24"/>
        </w:rPr>
        <w:t>±</w:t>
      </w:r>
      <w:r>
        <w:rPr>
          <w:rFonts w:ascii="Times New Roman" w:hAnsi="Times New Roman" w:cs="Times New Roman"/>
          <w:sz w:val="24"/>
          <w:szCs w:val="24"/>
        </w:rPr>
        <w:t>0.5%.</w:t>
      </w:r>
    </w:p>
    <w:p w:rsidR="00F71E22" w:rsidRPr="00F71E22" w:rsidRDefault="00F71E22" w:rsidP="00F71E22">
      <w:pPr>
        <w:autoSpaceDE w:val="0"/>
        <w:autoSpaceDN w:val="0"/>
        <w:adjustRightInd w:val="0"/>
        <w:spacing w:after="0"/>
        <w:rPr>
          <w:rFonts w:ascii="Times New Roman" w:hAnsi="Times New Roman" w:cs="Times New Roman"/>
          <w:sz w:val="24"/>
          <w:szCs w:val="24"/>
        </w:rPr>
      </w:pPr>
    </w:p>
    <w:p w:rsidR="00EB5C1C" w:rsidRPr="00CA0101" w:rsidRDefault="00EB5C1C" w:rsidP="000043CE">
      <w:pPr>
        <w:pStyle w:val="ListParagraph"/>
        <w:numPr>
          <w:ilvl w:val="0"/>
          <w:numId w:val="19"/>
        </w:numPr>
        <w:autoSpaceDE w:val="0"/>
        <w:autoSpaceDN w:val="0"/>
        <w:adjustRightInd w:val="0"/>
        <w:spacing w:after="0"/>
        <w:ind w:left="1080" w:hanging="540"/>
        <w:rPr>
          <w:rFonts w:ascii="Times New Roman" w:hAnsi="Times New Roman" w:cs="Times New Roman"/>
          <w:bCs/>
          <w:color w:val="A6A6A6" w:themeColor="background1" w:themeShade="A6"/>
          <w:sz w:val="24"/>
          <w:szCs w:val="24"/>
        </w:rPr>
      </w:pPr>
      <w:r w:rsidRPr="00CA0101">
        <w:rPr>
          <w:rFonts w:ascii="Times New Roman" w:hAnsi="Times New Roman" w:cs="Times New Roman"/>
          <w:bCs/>
          <w:sz w:val="24"/>
          <w:szCs w:val="24"/>
        </w:rPr>
        <w:t>Integrations</w:t>
      </w:r>
      <w:r w:rsidR="00A7763F">
        <w:rPr>
          <w:rFonts w:ascii="Times New Roman" w:hAnsi="Times New Roman" w:cs="Times New Roman"/>
          <w:bCs/>
          <w:sz w:val="24"/>
          <w:szCs w:val="24"/>
        </w:rPr>
        <w:t xml:space="preserve"> </w:t>
      </w:r>
    </w:p>
    <w:p w:rsidR="00A245CD" w:rsidRPr="00CA0101" w:rsidRDefault="00A245CD" w:rsidP="000636C4">
      <w:pPr>
        <w:autoSpaceDE w:val="0"/>
        <w:autoSpaceDN w:val="0"/>
        <w:adjustRightInd w:val="0"/>
        <w:spacing w:after="0"/>
        <w:rPr>
          <w:rFonts w:ascii="Times New Roman" w:hAnsi="Times New Roman" w:cs="Times New Roman"/>
          <w:color w:val="000000" w:themeColor="text1"/>
          <w:sz w:val="24"/>
          <w:szCs w:val="24"/>
        </w:rPr>
      </w:pPr>
    </w:p>
    <w:p w:rsidR="00802F69" w:rsidRPr="00802F69" w:rsidRDefault="00802F69" w:rsidP="000043CE">
      <w:pPr>
        <w:pStyle w:val="ListParagraph"/>
        <w:numPr>
          <w:ilvl w:val="0"/>
          <w:numId w:val="5"/>
        </w:numPr>
        <w:autoSpaceDE w:val="0"/>
        <w:autoSpaceDN w:val="0"/>
        <w:adjustRightInd w:val="0"/>
        <w:spacing w:after="0" w:line="241" w:lineRule="atLeast"/>
        <w:ind w:left="1620" w:hanging="540"/>
        <w:jc w:val="both"/>
        <w:rPr>
          <w:rFonts w:ascii="Times New Roman" w:hAnsi="Times New Roman" w:cs="Times New Roman"/>
          <w:bCs/>
          <w:color w:val="000000" w:themeColor="text1"/>
          <w:sz w:val="24"/>
          <w:szCs w:val="24"/>
        </w:rPr>
      </w:pPr>
      <w:r w:rsidRPr="00802F69">
        <w:rPr>
          <w:rFonts w:ascii="Times New Roman" w:hAnsi="Times New Roman" w:cs="Times New Roman"/>
          <w:bCs/>
          <w:color w:val="000000" w:themeColor="text1"/>
          <w:sz w:val="24"/>
          <w:szCs w:val="24"/>
        </w:rPr>
        <w:t>ASDIB-20 Programming Kit</w:t>
      </w:r>
    </w:p>
    <w:p w:rsidR="00802F69" w:rsidRPr="00802F69" w:rsidRDefault="00802F69" w:rsidP="000043CE">
      <w:pPr>
        <w:pStyle w:val="ListParagraph"/>
        <w:numPr>
          <w:ilvl w:val="0"/>
          <w:numId w:val="5"/>
        </w:numPr>
        <w:autoSpaceDE w:val="0"/>
        <w:autoSpaceDN w:val="0"/>
        <w:adjustRightInd w:val="0"/>
        <w:spacing w:after="0" w:line="241" w:lineRule="atLeast"/>
        <w:ind w:left="1620" w:hanging="540"/>
        <w:jc w:val="both"/>
        <w:rPr>
          <w:rFonts w:ascii="Times New Roman" w:hAnsi="Times New Roman" w:cs="Times New Roman"/>
          <w:bCs/>
          <w:color w:val="000000" w:themeColor="text1"/>
          <w:sz w:val="24"/>
          <w:szCs w:val="24"/>
        </w:rPr>
      </w:pPr>
      <w:r w:rsidRPr="00802F69">
        <w:rPr>
          <w:rFonts w:ascii="Times New Roman" w:hAnsi="Times New Roman" w:cs="Times New Roman"/>
          <w:bCs/>
          <w:color w:val="000000" w:themeColor="text1"/>
          <w:sz w:val="24"/>
          <w:szCs w:val="24"/>
        </w:rPr>
        <w:t>A1027 Hot Tap Adapter Nipple</w:t>
      </w:r>
    </w:p>
    <w:p w:rsidR="00802F69" w:rsidRPr="00802F69" w:rsidRDefault="004E4583" w:rsidP="000043CE">
      <w:pPr>
        <w:pStyle w:val="ListParagraph"/>
        <w:numPr>
          <w:ilvl w:val="0"/>
          <w:numId w:val="5"/>
        </w:numPr>
        <w:autoSpaceDE w:val="0"/>
        <w:autoSpaceDN w:val="0"/>
        <w:adjustRightInd w:val="0"/>
        <w:spacing w:after="0" w:line="241" w:lineRule="atLeast"/>
        <w:ind w:left="1620" w:hanging="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07101 5</w:t>
      </w:r>
      <w:r w:rsidRPr="00E07E6C">
        <w:rPr>
          <w:rFonts w:ascii="Times New Roman" w:hAnsi="Times New Roman" w:cs="Times New Roman"/>
          <w:sz w:val="24"/>
          <w:szCs w:val="24"/>
          <w:shd w:val="clear" w:color="auto" w:fill="F9F9F9"/>
        </w:rPr>
        <w:t>'</w:t>
      </w:r>
      <w:r w:rsidR="00802F69" w:rsidRPr="00802F69">
        <w:rPr>
          <w:rFonts w:ascii="Times New Roman" w:hAnsi="Times New Roman" w:cs="Times New Roman"/>
          <w:bCs/>
          <w:color w:val="000000" w:themeColor="text1"/>
          <w:sz w:val="24"/>
          <w:szCs w:val="24"/>
        </w:rPr>
        <w:t xml:space="preserve"> Extension Cable</w:t>
      </w:r>
    </w:p>
    <w:p w:rsidR="00802F69" w:rsidRPr="00802F69" w:rsidRDefault="004E4583" w:rsidP="000043CE">
      <w:pPr>
        <w:pStyle w:val="ListParagraph"/>
        <w:numPr>
          <w:ilvl w:val="0"/>
          <w:numId w:val="5"/>
        </w:numPr>
        <w:autoSpaceDE w:val="0"/>
        <w:autoSpaceDN w:val="0"/>
        <w:adjustRightInd w:val="0"/>
        <w:spacing w:after="0" w:line="241" w:lineRule="atLeast"/>
        <w:ind w:left="1620" w:hanging="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07108 10</w:t>
      </w:r>
      <w:r w:rsidRPr="00E07E6C">
        <w:rPr>
          <w:rFonts w:ascii="Times New Roman" w:hAnsi="Times New Roman" w:cs="Times New Roman"/>
          <w:sz w:val="24"/>
          <w:szCs w:val="24"/>
          <w:shd w:val="clear" w:color="auto" w:fill="F9F9F9"/>
        </w:rPr>
        <w:t>'</w:t>
      </w:r>
      <w:r w:rsidR="00802F69" w:rsidRPr="00802F69">
        <w:rPr>
          <w:rFonts w:ascii="Times New Roman" w:hAnsi="Times New Roman" w:cs="Times New Roman"/>
          <w:bCs/>
          <w:color w:val="000000" w:themeColor="text1"/>
          <w:sz w:val="24"/>
          <w:szCs w:val="24"/>
        </w:rPr>
        <w:t xml:space="preserve"> Extension Cable</w:t>
      </w:r>
    </w:p>
    <w:p w:rsidR="00802F69" w:rsidRPr="00802F69" w:rsidRDefault="004E4583" w:rsidP="000043CE">
      <w:pPr>
        <w:pStyle w:val="ListParagraph"/>
        <w:numPr>
          <w:ilvl w:val="0"/>
          <w:numId w:val="5"/>
        </w:numPr>
        <w:autoSpaceDE w:val="0"/>
        <w:autoSpaceDN w:val="0"/>
        <w:adjustRightInd w:val="0"/>
        <w:spacing w:after="0" w:line="241" w:lineRule="atLeast"/>
        <w:ind w:left="1620" w:hanging="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07102 20</w:t>
      </w:r>
      <w:r w:rsidRPr="00E07E6C">
        <w:rPr>
          <w:rFonts w:ascii="Times New Roman" w:hAnsi="Times New Roman" w:cs="Times New Roman"/>
          <w:sz w:val="24"/>
          <w:szCs w:val="24"/>
          <w:shd w:val="clear" w:color="auto" w:fill="F9F9F9"/>
        </w:rPr>
        <w:t>'</w:t>
      </w:r>
      <w:r w:rsidR="00802F69" w:rsidRPr="00802F69">
        <w:rPr>
          <w:rFonts w:ascii="Times New Roman" w:hAnsi="Times New Roman" w:cs="Times New Roman"/>
          <w:bCs/>
          <w:color w:val="000000" w:themeColor="text1"/>
          <w:sz w:val="24"/>
          <w:szCs w:val="24"/>
        </w:rPr>
        <w:t xml:space="preserve"> Extension Cable</w:t>
      </w:r>
    </w:p>
    <w:p w:rsidR="00EC35EB" w:rsidRPr="00802F69" w:rsidRDefault="004E4583" w:rsidP="000043CE">
      <w:pPr>
        <w:pStyle w:val="ListParagraph"/>
        <w:numPr>
          <w:ilvl w:val="0"/>
          <w:numId w:val="5"/>
        </w:numPr>
        <w:autoSpaceDE w:val="0"/>
        <w:autoSpaceDN w:val="0"/>
        <w:adjustRightInd w:val="0"/>
        <w:spacing w:after="0"/>
        <w:ind w:left="162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07109 50</w:t>
      </w:r>
      <w:r w:rsidRPr="00E07E6C">
        <w:rPr>
          <w:rFonts w:ascii="Times New Roman" w:hAnsi="Times New Roman" w:cs="Times New Roman"/>
          <w:sz w:val="24"/>
          <w:szCs w:val="24"/>
          <w:shd w:val="clear" w:color="auto" w:fill="F9F9F9"/>
        </w:rPr>
        <w:t>'</w:t>
      </w:r>
      <w:r w:rsidR="00802F69" w:rsidRPr="00802F69">
        <w:rPr>
          <w:rFonts w:ascii="Times New Roman" w:hAnsi="Times New Roman" w:cs="Times New Roman"/>
          <w:bCs/>
          <w:color w:val="000000" w:themeColor="text1"/>
          <w:sz w:val="24"/>
          <w:szCs w:val="24"/>
        </w:rPr>
        <w:t xml:space="preserve"> Extension Cable</w:t>
      </w:r>
    </w:p>
    <w:p w:rsidR="00802F69" w:rsidRPr="00802F69" w:rsidRDefault="00802F69" w:rsidP="00802F69">
      <w:pPr>
        <w:autoSpaceDE w:val="0"/>
        <w:autoSpaceDN w:val="0"/>
        <w:adjustRightInd w:val="0"/>
        <w:spacing w:after="0"/>
        <w:rPr>
          <w:rFonts w:ascii="Times New Roman" w:hAnsi="Times New Roman" w:cs="Times New Roman"/>
          <w:color w:val="A6A6A6" w:themeColor="background1" w:themeShade="A6"/>
          <w:sz w:val="24"/>
          <w:szCs w:val="24"/>
        </w:rPr>
      </w:pPr>
    </w:p>
    <w:p w:rsidR="00EC7FFD" w:rsidRPr="00CA0101" w:rsidRDefault="00EC7FFD" w:rsidP="000330FF">
      <w:pPr>
        <w:autoSpaceDE w:val="0"/>
        <w:autoSpaceDN w:val="0"/>
        <w:adjustRightInd w:val="0"/>
        <w:spacing w:after="0"/>
        <w:rPr>
          <w:rFonts w:ascii="Times New Roman" w:hAnsi="Times New Roman" w:cs="Times New Roman"/>
          <w:bCs/>
          <w:color w:val="000000" w:themeColor="text1"/>
          <w:sz w:val="24"/>
          <w:szCs w:val="24"/>
        </w:rPr>
      </w:pPr>
      <w:r w:rsidRPr="00CA0101">
        <w:rPr>
          <w:rFonts w:ascii="Times New Roman" w:hAnsi="Times New Roman" w:cs="Times New Roman"/>
          <w:bCs/>
          <w:color w:val="000000" w:themeColor="text1"/>
          <w:sz w:val="24"/>
          <w:szCs w:val="24"/>
        </w:rPr>
        <w:t xml:space="preserve">PART 3 </w:t>
      </w:r>
      <w:r w:rsidR="00422295" w:rsidRPr="00CA0101">
        <w:rPr>
          <w:rFonts w:ascii="Times New Roman" w:hAnsi="Times New Roman" w:cs="Times New Roman"/>
          <w:bCs/>
          <w:color w:val="000000" w:themeColor="text1"/>
          <w:sz w:val="24"/>
          <w:szCs w:val="24"/>
        </w:rPr>
        <w:t xml:space="preserve">- </w:t>
      </w:r>
      <w:r w:rsidRPr="00CA0101">
        <w:rPr>
          <w:rFonts w:ascii="Times New Roman" w:hAnsi="Times New Roman" w:cs="Times New Roman"/>
          <w:bCs/>
          <w:color w:val="000000" w:themeColor="text1"/>
          <w:sz w:val="24"/>
          <w:szCs w:val="24"/>
        </w:rPr>
        <w:t>EXECUTION</w:t>
      </w:r>
    </w:p>
    <w:p w:rsidR="000B2009" w:rsidRPr="00CA0101" w:rsidRDefault="000B2009" w:rsidP="000330FF">
      <w:pPr>
        <w:autoSpaceDE w:val="0"/>
        <w:autoSpaceDN w:val="0"/>
        <w:adjustRightInd w:val="0"/>
        <w:spacing w:after="0"/>
        <w:rPr>
          <w:rFonts w:ascii="Times New Roman" w:hAnsi="Times New Roman" w:cs="Times New Roman"/>
          <w:bCs/>
          <w:color w:val="A6A6A6" w:themeColor="background1" w:themeShade="A6"/>
          <w:sz w:val="24"/>
          <w:szCs w:val="24"/>
        </w:rPr>
      </w:pPr>
    </w:p>
    <w:p w:rsidR="004E2650" w:rsidRPr="003F30C1" w:rsidRDefault="004E2650" w:rsidP="000043CE">
      <w:pPr>
        <w:pStyle w:val="ListParagraph"/>
        <w:numPr>
          <w:ilvl w:val="1"/>
          <w:numId w:val="27"/>
        </w:numPr>
        <w:autoSpaceDE w:val="0"/>
        <w:autoSpaceDN w:val="0"/>
        <w:adjustRightInd w:val="0"/>
        <w:spacing w:after="0"/>
        <w:ind w:left="540" w:hanging="540"/>
        <w:rPr>
          <w:rFonts w:ascii="Times New Roman" w:hAnsi="Times New Roman" w:cs="Times New Roman"/>
          <w:bCs/>
          <w:color w:val="000000" w:themeColor="text1"/>
          <w:sz w:val="24"/>
          <w:szCs w:val="24"/>
        </w:rPr>
      </w:pPr>
      <w:r w:rsidRPr="00CA0101">
        <w:rPr>
          <w:rFonts w:ascii="Times New Roman" w:hAnsi="Times New Roman" w:cs="Times New Roman"/>
          <w:color w:val="000000" w:themeColor="text1"/>
          <w:sz w:val="24"/>
          <w:szCs w:val="24"/>
        </w:rPr>
        <w:t>INSTALLATION</w:t>
      </w:r>
    </w:p>
    <w:p w:rsidR="003F30C1" w:rsidRPr="00CA0101" w:rsidRDefault="003F30C1" w:rsidP="000330FF">
      <w:pPr>
        <w:spacing w:after="0"/>
        <w:rPr>
          <w:rFonts w:ascii="Times New Roman" w:hAnsi="Times New Roman" w:cs="Times New Roman"/>
          <w:color w:val="A6A6A6" w:themeColor="background1" w:themeShade="A6"/>
          <w:sz w:val="24"/>
          <w:szCs w:val="24"/>
        </w:rPr>
      </w:pPr>
    </w:p>
    <w:p w:rsidR="00D041FD" w:rsidRDefault="00D041FD" w:rsidP="000043CE">
      <w:pPr>
        <w:pStyle w:val="ListParagraph"/>
        <w:numPr>
          <w:ilvl w:val="0"/>
          <w:numId w:val="3"/>
        </w:numPr>
        <w:autoSpaceDE w:val="0"/>
        <w:autoSpaceDN w:val="0"/>
        <w:adjustRightInd w:val="0"/>
        <w:spacing w:after="0"/>
        <w:ind w:left="1080" w:hanging="540"/>
        <w:rPr>
          <w:rFonts w:ascii="Times New Roman" w:hAnsi="Times New Roman" w:cs="Times New Roman"/>
          <w:bCs/>
          <w:color w:val="000000" w:themeColor="text1"/>
          <w:sz w:val="24"/>
          <w:szCs w:val="24"/>
        </w:rPr>
      </w:pPr>
      <w:r w:rsidRPr="00CA0101">
        <w:rPr>
          <w:rFonts w:ascii="Times New Roman" w:hAnsi="Times New Roman" w:cs="Times New Roman"/>
          <w:bCs/>
          <w:sz w:val="24"/>
          <w:szCs w:val="24"/>
        </w:rPr>
        <w:t>Follow manufacturer’s r</w:t>
      </w:r>
      <w:r>
        <w:rPr>
          <w:rFonts w:ascii="Times New Roman" w:hAnsi="Times New Roman" w:cs="Times New Roman"/>
          <w:bCs/>
          <w:sz w:val="24"/>
          <w:szCs w:val="24"/>
        </w:rPr>
        <w:t xml:space="preserve">ecommendation for installation and </w:t>
      </w:r>
      <w:r w:rsidRPr="00530C15">
        <w:rPr>
          <w:rFonts w:ascii="Times New Roman" w:hAnsi="Times New Roman" w:cs="Times New Roman"/>
          <w:bCs/>
          <w:color w:val="000000" w:themeColor="text1"/>
          <w:sz w:val="24"/>
          <w:szCs w:val="24"/>
        </w:rPr>
        <w:t xml:space="preserve">conform to the guidelines provided by the Installation &amp; Operation Manual. </w:t>
      </w:r>
    </w:p>
    <w:p w:rsidR="007D6AC1" w:rsidRDefault="007D6AC1" w:rsidP="00A6592C">
      <w:pPr>
        <w:autoSpaceDE w:val="0"/>
        <w:autoSpaceDN w:val="0"/>
        <w:adjustRightInd w:val="0"/>
        <w:spacing w:after="0"/>
        <w:rPr>
          <w:rFonts w:ascii="Times New Roman" w:hAnsi="Times New Roman" w:cs="Times New Roman"/>
          <w:bCs/>
          <w:color w:val="000000" w:themeColor="text1"/>
          <w:sz w:val="24"/>
          <w:szCs w:val="24"/>
        </w:rPr>
      </w:pPr>
    </w:p>
    <w:p w:rsidR="000F7057" w:rsidRPr="00260D90" w:rsidRDefault="00FD5D5D" w:rsidP="000043CE">
      <w:pPr>
        <w:pStyle w:val="ListParagraph"/>
        <w:numPr>
          <w:ilvl w:val="0"/>
          <w:numId w:val="3"/>
        </w:numPr>
        <w:autoSpaceDE w:val="0"/>
        <w:autoSpaceDN w:val="0"/>
        <w:adjustRightInd w:val="0"/>
        <w:spacing w:after="0"/>
        <w:ind w:left="1080" w:hanging="540"/>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Hot tap versions may be installed into piping configurations which are in service or under pressure.</w:t>
      </w:r>
    </w:p>
    <w:p w:rsidR="0042089A" w:rsidRPr="0042089A" w:rsidRDefault="0042089A" w:rsidP="0042089A">
      <w:pPr>
        <w:pStyle w:val="ListParagraph"/>
        <w:rPr>
          <w:rFonts w:ascii="Times New Roman" w:hAnsi="Times New Roman" w:cs="Times New Roman"/>
          <w:bCs/>
          <w:sz w:val="24"/>
          <w:szCs w:val="24"/>
        </w:rPr>
      </w:pPr>
    </w:p>
    <w:p w:rsidR="00A6592C" w:rsidRDefault="00A6592C" w:rsidP="000043CE">
      <w:pPr>
        <w:pStyle w:val="ListParagraph"/>
        <w:numPr>
          <w:ilvl w:val="0"/>
          <w:numId w:val="3"/>
        </w:numPr>
        <w:autoSpaceDE w:val="0"/>
        <w:autoSpaceDN w:val="0"/>
        <w:adjustRightInd w:val="0"/>
        <w:spacing w:after="0"/>
        <w:ind w:left="1080" w:hanging="540"/>
        <w:rPr>
          <w:rFonts w:ascii="Times New Roman" w:hAnsi="Times New Roman" w:cs="Times New Roman"/>
          <w:bCs/>
          <w:sz w:val="24"/>
          <w:szCs w:val="24"/>
        </w:rPr>
      </w:pPr>
      <w:r w:rsidRPr="00EE1CAC">
        <w:rPr>
          <w:rFonts w:ascii="Times New Roman" w:hAnsi="Times New Roman" w:cs="Times New Roman"/>
          <w:bCs/>
          <w:sz w:val="24"/>
          <w:szCs w:val="24"/>
        </w:rPr>
        <w:lastRenderedPageBreak/>
        <w:t>Straight pipe requirement shall be 10 diameters upstream and 5 downstream.  Pipe bends, valves, other fittings, pipe enlargements and reductions should not</w:t>
      </w:r>
      <w:r>
        <w:rPr>
          <w:rFonts w:ascii="Times New Roman" w:hAnsi="Times New Roman" w:cs="Times New Roman"/>
          <w:bCs/>
          <w:sz w:val="24"/>
          <w:szCs w:val="24"/>
        </w:rPr>
        <w:t xml:space="preserve"> </w:t>
      </w:r>
      <w:r w:rsidRPr="00EE1CAC">
        <w:rPr>
          <w:rFonts w:ascii="Times New Roman" w:hAnsi="Times New Roman" w:cs="Times New Roman"/>
          <w:bCs/>
          <w:sz w:val="24"/>
          <w:szCs w:val="24"/>
        </w:rPr>
        <w:t>be present in this length of pipe.</w:t>
      </w:r>
    </w:p>
    <w:p w:rsidR="00546F0F" w:rsidRPr="00546F0F" w:rsidRDefault="00546F0F" w:rsidP="00546F0F">
      <w:pPr>
        <w:pStyle w:val="ListParagraph"/>
        <w:rPr>
          <w:rFonts w:ascii="Times New Roman" w:hAnsi="Times New Roman" w:cs="Times New Roman"/>
          <w:bCs/>
          <w:sz w:val="24"/>
          <w:szCs w:val="24"/>
        </w:rPr>
      </w:pPr>
    </w:p>
    <w:p w:rsidR="00546F0F" w:rsidRPr="00546F0F" w:rsidRDefault="00546F0F" w:rsidP="000043CE">
      <w:pPr>
        <w:pStyle w:val="ListParagraph"/>
        <w:numPr>
          <w:ilvl w:val="0"/>
          <w:numId w:val="3"/>
        </w:numPr>
        <w:autoSpaceDE w:val="0"/>
        <w:autoSpaceDN w:val="0"/>
        <w:adjustRightInd w:val="0"/>
        <w:spacing w:after="0"/>
        <w:ind w:left="108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Tee s</w:t>
      </w:r>
      <w:r w:rsidRPr="00325E50">
        <w:rPr>
          <w:rFonts w:ascii="Times New Roman" w:hAnsi="Times New Roman" w:cs="Times New Roman"/>
          <w:bCs/>
          <w:color w:val="000000" w:themeColor="text1"/>
          <w:sz w:val="24"/>
          <w:szCs w:val="24"/>
        </w:rPr>
        <w:t xml:space="preserve">ensor shall be </w:t>
      </w:r>
      <w:r>
        <w:rPr>
          <w:rFonts w:ascii="Times New Roman" w:hAnsi="Times New Roman" w:cs="Times New Roman"/>
          <w:bCs/>
          <w:color w:val="000000" w:themeColor="text1"/>
          <w:sz w:val="24"/>
          <w:szCs w:val="24"/>
        </w:rPr>
        <w:t>vertically upright in horizontal installations, best performance if not more than 45° from top dead center; any circumferential orientation in vertical installations</w:t>
      </w:r>
      <w:r w:rsidRPr="00325E50">
        <w:rPr>
          <w:rFonts w:ascii="Times New Roman" w:hAnsi="Times New Roman" w:cs="Times New Roman"/>
          <w:bCs/>
          <w:color w:val="000000" w:themeColor="text1"/>
          <w:sz w:val="24"/>
          <w:szCs w:val="24"/>
        </w:rPr>
        <w:t xml:space="preserve"> is acceptable. </w:t>
      </w:r>
    </w:p>
    <w:p w:rsidR="000C37F9" w:rsidRPr="00D041FD" w:rsidRDefault="000C37F9" w:rsidP="00D041FD">
      <w:pPr>
        <w:autoSpaceDE w:val="0"/>
        <w:autoSpaceDN w:val="0"/>
        <w:adjustRightInd w:val="0"/>
        <w:spacing w:after="0"/>
        <w:rPr>
          <w:rFonts w:ascii="Times New Roman" w:hAnsi="Times New Roman" w:cs="Times New Roman"/>
          <w:bCs/>
          <w:sz w:val="24"/>
          <w:szCs w:val="24"/>
        </w:rPr>
      </w:pPr>
    </w:p>
    <w:p w:rsidR="000C37F9" w:rsidRDefault="00D041FD" w:rsidP="000043CE">
      <w:pPr>
        <w:pStyle w:val="ListParagraph"/>
        <w:numPr>
          <w:ilvl w:val="0"/>
          <w:numId w:val="3"/>
        </w:numPr>
        <w:autoSpaceDE w:val="0"/>
        <w:autoSpaceDN w:val="0"/>
        <w:adjustRightInd w:val="0"/>
        <w:spacing w:after="0"/>
        <w:ind w:left="1080" w:hanging="540"/>
        <w:rPr>
          <w:rFonts w:ascii="Times New Roman" w:hAnsi="Times New Roman" w:cs="Times New Roman"/>
          <w:bCs/>
          <w:color w:val="000000" w:themeColor="text1"/>
          <w:sz w:val="24"/>
          <w:szCs w:val="24"/>
        </w:rPr>
      </w:pPr>
      <w:r w:rsidRPr="00D041FD">
        <w:rPr>
          <w:rFonts w:ascii="Times New Roman" w:hAnsi="Times New Roman" w:cs="Times New Roman"/>
          <w:bCs/>
          <w:color w:val="000000" w:themeColor="text1"/>
          <w:sz w:val="24"/>
          <w:szCs w:val="24"/>
        </w:rPr>
        <w:t>All SDI insert sensors ar</w:t>
      </w:r>
      <w:r w:rsidR="00862DD1">
        <w:rPr>
          <w:rFonts w:ascii="Times New Roman" w:hAnsi="Times New Roman" w:cs="Times New Roman"/>
          <w:bCs/>
          <w:color w:val="000000" w:themeColor="text1"/>
          <w:sz w:val="24"/>
          <w:szCs w:val="24"/>
        </w:rPr>
        <w:t>e mounted on the pipe using a 1</w:t>
      </w:r>
      <w:r w:rsidR="00862DD1" w:rsidRPr="00E07E6C">
        <w:rPr>
          <w:rFonts w:ascii="Times New Roman" w:hAnsi="Times New Roman" w:cs="Times New Roman"/>
          <w:sz w:val="24"/>
          <w:szCs w:val="24"/>
          <w:shd w:val="clear" w:color="auto" w:fill="F9F9F9"/>
        </w:rPr>
        <w:t>''</w:t>
      </w:r>
      <w:r w:rsidRPr="00D041FD">
        <w:rPr>
          <w:rFonts w:ascii="Times New Roman" w:hAnsi="Times New Roman" w:cs="Times New Roman"/>
          <w:bCs/>
          <w:color w:val="000000" w:themeColor="text1"/>
          <w:sz w:val="24"/>
          <w:szCs w:val="24"/>
        </w:rPr>
        <w:t xml:space="preserve"> tap.  Insert sensor: pipe saddle or weld-on fitting is preferred over a service tee because it causes fewer disturbances to the flow.</w:t>
      </w:r>
    </w:p>
    <w:p w:rsidR="00E01AEC" w:rsidRPr="00E01AEC" w:rsidRDefault="00E01AEC" w:rsidP="00E01AEC">
      <w:pPr>
        <w:pStyle w:val="ListParagraph"/>
        <w:rPr>
          <w:rFonts w:ascii="Times New Roman" w:hAnsi="Times New Roman" w:cs="Times New Roman"/>
          <w:bCs/>
          <w:color w:val="000000" w:themeColor="text1"/>
          <w:sz w:val="24"/>
          <w:szCs w:val="24"/>
        </w:rPr>
      </w:pPr>
    </w:p>
    <w:p w:rsidR="00E01AEC" w:rsidRPr="000F7057" w:rsidRDefault="00E01AEC" w:rsidP="000043CE">
      <w:pPr>
        <w:pStyle w:val="ListParagraph"/>
        <w:numPr>
          <w:ilvl w:val="0"/>
          <w:numId w:val="3"/>
        </w:numPr>
        <w:autoSpaceDE w:val="0"/>
        <w:autoSpaceDN w:val="0"/>
        <w:adjustRightInd w:val="0"/>
        <w:spacing w:after="0"/>
        <w:ind w:left="108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Insertion depth must conform to the recommended position for accurate measurement.</w:t>
      </w:r>
    </w:p>
    <w:p w:rsidR="00E1664F" w:rsidRPr="00CA0101" w:rsidRDefault="00E1664F" w:rsidP="000330FF">
      <w:pPr>
        <w:autoSpaceDE w:val="0"/>
        <w:autoSpaceDN w:val="0"/>
        <w:adjustRightInd w:val="0"/>
        <w:spacing w:after="0"/>
        <w:rPr>
          <w:rFonts w:ascii="Times New Roman" w:hAnsi="Times New Roman" w:cs="Times New Roman"/>
          <w:bCs/>
          <w:color w:val="A6A6A6" w:themeColor="background1" w:themeShade="A6"/>
          <w:sz w:val="24"/>
          <w:szCs w:val="24"/>
        </w:rPr>
      </w:pPr>
    </w:p>
    <w:p w:rsidR="00EE4138" w:rsidRPr="00CA0101" w:rsidRDefault="00EE4138" w:rsidP="000043CE">
      <w:pPr>
        <w:pStyle w:val="ListParagraph"/>
        <w:numPr>
          <w:ilvl w:val="1"/>
          <w:numId w:val="27"/>
        </w:numPr>
        <w:autoSpaceDE w:val="0"/>
        <w:autoSpaceDN w:val="0"/>
        <w:adjustRightInd w:val="0"/>
        <w:spacing w:after="0"/>
        <w:ind w:left="540" w:hanging="540"/>
        <w:rPr>
          <w:rFonts w:ascii="Times New Roman" w:hAnsi="Times New Roman" w:cs="Times New Roman"/>
          <w:bCs/>
          <w:color w:val="000000" w:themeColor="text1"/>
          <w:sz w:val="24"/>
          <w:szCs w:val="24"/>
        </w:rPr>
      </w:pPr>
      <w:r w:rsidRPr="00CA0101">
        <w:rPr>
          <w:rFonts w:ascii="Times New Roman" w:hAnsi="Times New Roman" w:cs="Times New Roman"/>
          <w:color w:val="000000" w:themeColor="text1"/>
          <w:sz w:val="24"/>
          <w:szCs w:val="24"/>
        </w:rPr>
        <w:t>MANUFACTURER’S WARRANTY</w:t>
      </w:r>
    </w:p>
    <w:p w:rsidR="00EE4138" w:rsidRPr="00CA0101" w:rsidRDefault="00EE4138" w:rsidP="00EE4138">
      <w:pPr>
        <w:autoSpaceDE w:val="0"/>
        <w:autoSpaceDN w:val="0"/>
        <w:adjustRightInd w:val="0"/>
        <w:spacing w:after="0"/>
        <w:rPr>
          <w:rFonts w:ascii="Times New Roman" w:hAnsi="Times New Roman" w:cs="Times New Roman"/>
          <w:bCs/>
          <w:color w:val="A6A6A6" w:themeColor="background1" w:themeShade="A6"/>
          <w:sz w:val="24"/>
          <w:szCs w:val="24"/>
        </w:rPr>
      </w:pPr>
    </w:p>
    <w:p w:rsidR="00EE4138" w:rsidRPr="00CA0101" w:rsidRDefault="00EE4138" w:rsidP="000043CE">
      <w:pPr>
        <w:pStyle w:val="ListParagraph"/>
        <w:numPr>
          <w:ilvl w:val="0"/>
          <w:numId w:val="7"/>
        </w:numPr>
        <w:autoSpaceDE w:val="0"/>
        <w:autoSpaceDN w:val="0"/>
        <w:adjustRightInd w:val="0"/>
        <w:spacing w:after="0"/>
        <w:ind w:left="1080" w:hanging="540"/>
        <w:rPr>
          <w:rFonts w:ascii="Times New Roman" w:hAnsi="Times New Roman" w:cs="Times New Roman"/>
          <w:bCs/>
          <w:color w:val="000000" w:themeColor="text1"/>
          <w:sz w:val="24"/>
          <w:szCs w:val="24"/>
        </w:rPr>
      </w:pPr>
      <w:r w:rsidRPr="00CA0101">
        <w:rPr>
          <w:rFonts w:ascii="Times New Roman" w:hAnsi="Times New Roman" w:cs="Times New Roman"/>
          <w:bCs/>
          <w:color w:val="000000" w:themeColor="text1"/>
          <w:sz w:val="24"/>
          <w:szCs w:val="24"/>
        </w:rPr>
        <w:t>Terms</w:t>
      </w:r>
    </w:p>
    <w:p w:rsidR="00EE4138" w:rsidRPr="00CA0101" w:rsidRDefault="00EE4138" w:rsidP="00EE4138">
      <w:pPr>
        <w:autoSpaceDE w:val="0"/>
        <w:autoSpaceDN w:val="0"/>
        <w:adjustRightInd w:val="0"/>
        <w:spacing w:after="0"/>
        <w:rPr>
          <w:rFonts w:ascii="Times New Roman" w:hAnsi="Times New Roman" w:cs="Times New Roman"/>
          <w:bCs/>
          <w:sz w:val="24"/>
          <w:szCs w:val="24"/>
        </w:rPr>
      </w:pPr>
    </w:p>
    <w:p w:rsidR="00EE4138" w:rsidRPr="00CA0101" w:rsidRDefault="00EE4138" w:rsidP="000043CE">
      <w:pPr>
        <w:pStyle w:val="ListParagraph"/>
        <w:numPr>
          <w:ilvl w:val="0"/>
          <w:numId w:val="28"/>
        </w:numPr>
        <w:autoSpaceDE w:val="0"/>
        <w:autoSpaceDN w:val="0"/>
        <w:adjustRightInd w:val="0"/>
        <w:spacing w:after="0"/>
        <w:ind w:left="1620" w:hanging="540"/>
        <w:rPr>
          <w:rFonts w:ascii="Times New Roman" w:hAnsi="Times New Roman" w:cs="Times New Roman"/>
          <w:bCs/>
          <w:sz w:val="24"/>
          <w:szCs w:val="24"/>
        </w:rPr>
      </w:pPr>
      <w:r w:rsidRPr="00CA0101">
        <w:rPr>
          <w:rFonts w:ascii="Times New Roman" w:hAnsi="Times New Roman" w:cs="Times New Roman"/>
          <w:sz w:val="24"/>
          <w:szCs w:val="24"/>
        </w:rPr>
        <w:t xml:space="preserve">The manufacturer of the above specified equipment shall guarantee for twelve (12) months from date of </w:t>
      </w:r>
      <w:r>
        <w:rPr>
          <w:rFonts w:ascii="Times New Roman" w:hAnsi="Times New Roman" w:cs="Times New Roman"/>
          <w:sz w:val="24"/>
          <w:szCs w:val="24"/>
        </w:rPr>
        <w:t xml:space="preserve">installation; or one (1) year and six (6) months after the data of </w:t>
      </w:r>
      <w:r w:rsidRPr="00CA0101">
        <w:rPr>
          <w:rFonts w:ascii="Times New Roman" w:hAnsi="Times New Roman" w:cs="Times New Roman"/>
          <w:sz w:val="24"/>
          <w:szCs w:val="24"/>
        </w:rPr>
        <w:t>shipment</w:t>
      </w:r>
      <w:r>
        <w:rPr>
          <w:rFonts w:ascii="Times New Roman" w:hAnsi="Times New Roman" w:cs="Times New Roman"/>
          <w:sz w:val="24"/>
          <w:szCs w:val="24"/>
        </w:rPr>
        <w:t xml:space="preserve"> </w:t>
      </w:r>
      <w:r w:rsidRPr="00CA0101">
        <w:rPr>
          <w:rFonts w:ascii="Times New Roman" w:hAnsi="Times New Roman" w:cs="Times New Roman"/>
          <w:sz w:val="24"/>
          <w:szCs w:val="24"/>
        </w:rPr>
        <w:t>that the equipment shall be free from defects in design, workmanship or materials.</w:t>
      </w:r>
    </w:p>
    <w:p w:rsidR="00422295" w:rsidRPr="00CA0101" w:rsidRDefault="00422295" w:rsidP="000330FF">
      <w:pPr>
        <w:autoSpaceDE w:val="0"/>
        <w:autoSpaceDN w:val="0"/>
        <w:adjustRightInd w:val="0"/>
        <w:spacing w:after="0"/>
        <w:rPr>
          <w:rFonts w:ascii="Times New Roman" w:hAnsi="Times New Roman" w:cs="Times New Roman"/>
          <w:bCs/>
          <w:color w:val="A6A6A6" w:themeColor="background1" w:themeShade="A6"/>
          <w:sz w:val="24"/>
          <w:szCs w:val="24"/>
        </w:rPr>
      </w:pPr>
    </w:p>
    <w:p w:rsidR="000330FF" w:rsidRPr="00CA0101" w:rsidRDefault="00C60410" w:rsidP="00C60410">
      <w:pPr>
        <w:autoSpaceDE w:val="0"/>
        <w:autoSpaceDN w:val="0"/>
        <w:adjustRightInd w:val="0"/>
        <w:spacing w:after="0"/>
        <w:jc w:val="center"/>
        <w:rPr>
          <w:rFonts w:ascii="Times New Roman" w:hAnsi="Times New Roman" w:cs="Times New Roman"/>
          <w:bCs/>
          <w:sz w:val="24"/>
          <w:szCs w:val="24"/>
        </w:rPr>
      </w:pPr>
      <w:r>
        <w:rPr>
          <w:rFonts w:ascii="Times New Roman" w:hAnsi="Times New Roman" w:cs="Times New Roman"/>
          <w:bCs/>
          <w:sz w:val="24"/>
          <w:szCs w:val="24"/>
        </w:rPr>
        <w:t>END OF SECTION</w:t>
      </w:r>
    </w:p>
    <w:sectPr w:rsidR="000330FF" w:rsidRPr="00CA01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945" w:rsidRDefault="00943945" w:rsidP="004273AD">
      <w:pPr>
        <w:spacing w:after="0" w:line="240" w:lineRule="auto"/>
      </w:pPr>
      <w:r>
        <w:separator/>
      </w:r>
    </w:p>
  </w:endnote>
  <w:endnote w:type="continuationSeparator" w:id="0">
    <w:p w:rsidR="00943945" w:rsidRDefault="00943945" w:rsidP="0042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yriad Pro">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3CD" w:rsidRDefault="00A92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12806"/>
      <w:docPartObj>
        <w:docPartGallery w:val="Page Numbers (Bottom of Page)"/>
        <w:docPartUnique/>
      </w:docPartObj>
    </w:sdtPr>
    <w:sdtEndPr>
      <w:rPr>
        <w:rFonts w:ascii="Times New Roman" w:hAnsi="Times New Roman" w:cs="Times New Roman"/>
        <w:noProof/>
        <w:sz w:val="24"/>
        <w:szCs w:val="24"/>
      </w:rPr>
    </w:sdtEndPr>
    <w:sdtContent>
      <w:p w:rsidR="00943945" w:rsidRPr="00003125" w:rsidRDefault="00943945" w:rsidP="009400DB">
        <w:pPr>
          <w:pStyle w:val="Footer"/>
          <w:rPr>
            <w:rFonts w:ascii="Times New Roman" w:hAnsi="Times New Roman" w:cs="Times New Roman"/>
            <w:sz w:val="24"/>
            <w:szCs w:val="24"/>
          </w:rPr>
        </w:pPr>
        <w:r w:rsidRPr="00003125">
          <w:rPr>
            <w:rFonts w:ascii="Times New Roman" w:hAnsi="Times New Roman" w:cs="Times New Roman"/>
            <w:sz w:val="24"/>
            <w:szCs w:val="24"/>
          </w:rPr>
          <w:t>Month Date, Year</w:t>
        </w:r>
      </w:p>
      <w:p w:rsidR="00943945" w:rsidRPr="009400DB" w:rsidRDefault="00943945" w:rsidP="009400DB">
        <w:pPr>
          <w:pStyle w:val="Footer"/>
          <w:rPr>
            <w:rFonts w:ascii="Times New Roman" w:hAnsi="Times New Roman" w:cs="Times New Roman"/>
            <w:sz w:val="24"/>
            <w:szCs w:val="24"/>
          </w:rPr>
        </w:pPr>
        <w:r>
          <w:rPr>
            <w:rFonts w:ascii="Times New Roman" w:hAnsi="Times New Roman" w:cs="Times New Roman"/>
            <w:bCs/>
            <w:color w:val="000000" w:themeColor="text1"/>
            <w:sz w:val="24"/>
            <w:szCs w:val="24"/>
          </w:rPr>
          <w:t>HVAC</w:t>
        </w:r>
        <w:r w:rsidRPr="00003125">
          <w:rPr>
            <w:rFonts w:ascii="Times New Roman" w:hAnsi="Times New Roman" w:cs="Times New Roman"/>
            <w:sz w:val="24"/>
            <w:szCs w:val="24"/>
          </w:rPr>
          <w:t xml:space="preserve"> [</w:t>
        </w:r>
        <w:r w:rsidRPr="004A4FEE">
          <w:rPr>
            <w:rFonts w:ascii="Times New Roman" w:hAnsi="Times New Roman" w:cs="Times New Roman"/>
            <w:bCs/>
            <w:color w:val="000000" w:themeColor="text1"/>
            <w:sz w:val="24"/>
            <w:szCs w:val="24"/>
          </w:rPr>
          <w:t>23 00 00</w:t>
        </w:r>
        <w:r w:rsidRPr="00003125">
          <w:rPr>
            <w:rFonts w:ascii="Times New Roman" w:hAnsi="Times New Roman" w:cs="Times New Roman"/>
            <w:sz w:val="24"/>
            <w:szCs w:val="24"/>
          </w:rPr>
          <w:t>]</w:t>
        </w:r>
        <w:r w:rsidRPr="00003125">
          <w:rPr>
            <w:rFonts w:ascii="Times New Roman" w:hAnsi="Times New Roman" w:cs="Times New Roman"/>
            <w:sz w:val="24"/>
            <w:szCs w:val="24"/>
          </w:rPr>
          <w:tab/>
        </w:r>
        <w:r>
          <w:rPr>
            <w:rFonts w:ascii="Times New Roman" w:hAnsi="Times New Roman" w:cs="Times New Roman"/>
            <w:sz w:val="24"/>
            <w:szCs w:val="24"/>
          </w:rPr>
          <w:t>Page no.</w:t>
        </w:r>
        <w:r w:rsidRPr="00003125">
          <w:rPr>
            <w:rFonts w:ascii="Times New Roman" w:hAnsi="Times New Roman" w:cs="Times New Roman"/>
            <w:sz w:val="24"/>
            <w:szCs w:val="24"/>
          </w:rPr>
          <w:fldChar w:fldCharType="begin"/>
        </w:r>
        <w:r w:rsidRPr="00003125">
          <w:rPr>
            <w:rFonts w:ascii="Times New Roman" w:hAnsi="Times New Roman" w:cs="Times New Roman"/>
            <w:sz w:val="24"/>
            <w:szCs w:val="24"/>
          </w:rPr>
          <w:instrText xml:space="preserve"> PAGE   \* MERGEFORMAT </w:instrText>
        </w:r>
        <w:r w:rsidRPr="00003125">
          <w:rPr>
            <w:rFonts w:ascii="Times New Roman" w:hAnsi="Times New Roman" w:cs="Times New Roman"/>
            <w:sz w:val="24"/>
            <w:szCs w:val="24"/>
          </w:rPr>
          <w:fldChar w:fldCharType="separate"/>
        </w:r>
        <w:r w:rsidR="00A923CD">
          <w:rPr>
            <w:rFonts w:ascii="Times New Roman" w:hAnsi="Times New Roman" w:cs="Times New Roman"/>
            <w:noProof/>
            <w:sz w:val="24"/>
            <w:szCs w:val="24"/>
          </w:rPr>
          <w:t>1</w:t>
        </w:r>
        <w:r w:rsidRPr="00003125">
          <w:rPr>
            <w:rFonts w:ascii="Times New Roman" w:hAnsi="Times New Roman" w:cs="Times New Roman"/>
            <w:noProof/>
            <w:sz w:val="24"/>
            <w:szCs w:val="24"/>
          </w:rPr>
          <w:fldChar w:fldCharType="end"/>
        </w:r>
        <w:r w:rsidRPr="00003125">
          <w:rPr>
            <w:rFonts w:ascii="Times New Roman" w:hAnsi="Times New Roman" w:cs="Times New Roman"/>
            <w:noProof/>
            <w:sz w:val="24"/>
            <w:szCs w:val="24"/>
          </w:rPr>
          <w:tab/>
          <w:t>[Project Name]</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3CD" w:rsidRDefault="00A92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945" w:rsidRDefault="00943945" w:rsidP="004273AD">
      <w:pPr>
        <w:spacing w:after="0" w:line="240" w:lineRule="auto"/>
      </w:pPr>
      <w:r>
        <w:separator/>
      </w:r>
    </w:p>
  </w:footnote>
  <w:footnote w:type="continuationSeparator" w:id="0">
    <w:p w:rsidR="00943945" w:rsidRDefault="00943945" w:rsidP="00427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3CD" w:rsidRDefault="00A92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5A6" w:rsidRDefault="00A923CD">
    <w:pPr>
      <w:pStyle w:val="Header"/>
    </w:pPr>
    <w:r>
      <w:t xml:space="preserve">Badger Meter </w:t>
    </w:r>
    <w:bookmarkStart w:id="0" w:name="_GoBack"/>
    <w:bookmarkEnd w:id="0"/>
    <w:r w:rsidR="00DD05A6">
      <w:t>Document Tracking Number: SEN-SS-02460-EN-01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3CD" w:rsidRDefault="00A92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50F"/>
    <w:multiLevelType w:val="hybridMultilevel"/>
    <w:tmpl w:val="9998D2A8"/>
    <w:lvl w:ilvl="0" w:tplc="F87667BA">
      <w:start w:val="1"/>
      <w:numFmt w:val="lowerRoman"/>
      <w:lvlText w:val="%1."/>
      <w:lvlJc w:val="right"/>
      <w:pPr>
        <w:ind w:left="1800" w:hanging="360"/>
      </w:pPr>
      <w:rPr>
        <w:rFonts w:hint="default"/>
        <w:b w:val="0"/>
        <w:color w:val="A6A6A6" w:themeColor="background1" w:themeShade="A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D54374"/>
    <w:multiLevelType w:val="multilevel"/>
    <w:tmpl w:val="14E281E4"/>
    <w:lvl w:ilvl="0">
      <w:start w:val="1"/>
      <w:numFmt w:val="decimal"/>
      <w:pStyle w:val="Part"/>
      <w:suff w:val="space"/>
      <w:lvlText w:val="PART %1 - "/>
      <w:lvlJc w:val="left"/>
      <w:pPr>
        <w:ind w:left="0" w:firstLine="0"/>
      </w:pPr>
      <w:rPr>
        <w:rFonts w:hint="default"/>
      </w:rPr>
    </w:lvl>
    <w:lvl w:ilvl="1">
      <w:start w:val="1"/>
      <w:numFmt w:val="decimalZero"/>
      <w:pStyle w:val="PartArticle"/>
      <w:lvlText w:val="%1.%2"/>
      <w:lvlJc w:val="left"/>
      <w:pPr>
        <w:tabs>
          <w:tab w:val="num" w:pos="720"/>
        </w:tabs>
        <w:ind w:left="720" w:hanging="720"/>
      </w:pPr>
      <w:rPr>
        <w:rFonts w:hint="default"/>
      </w:rPr>
    </w:lvl>
    <w:lvl w:ilvl="2">
      <w:start w:val="1"/>
      <w:numFmt w:val="upperLetter"/>
      <w:pStyle w:val="PartArticleParagraph"/>
      <w:lvlText w:val="%3."/>
      <w:lvlJc w:val="left"/>
      <w:pPr>
        <w:tabs>
          <w:tab w:val="num" w:pos="1152"/>
        </w:tabs>
        <w:ind w:left="1152" w:hanging="432"/>
      </w:pPr>
      <w:rPr>
        <w:rFonts w:ascii="Arial" w:hAnsi="Arial" w:hint="default"/>
        <w:b w:val="0"/>
        <w:i w:val="0"/>
        <w:sz w:val="20"/>
        <w:szCs w:val="20"/>
      </w:rPr>
    </w:lvl>
    <w:lvl w:ilvl="3">
      <w:start w:val="1"/>
      <w:numFmt w:val="decimal"/>
      <w:pStyle w:val="PartArticleParagraphSub1"/>
      <w:lvlText w:val="%4."/>
      <w:lvlJc w:val="left"/>
      <w:pPr>
        <w:tabs>
          <w:tab w:val="num" w:pos="1584"/>
        </w:tabs>
        <w:ind w:left="1584" w:hanging="432"/>
      </w:pPr>
      <w:rPr>
        <w:rFonts w:ascii="Times New Roman" w:eastAsia="Times New Roman" w:hAnsi="Times New Roman" w:cs="Times New Roman"/>
      </w:rPr>
    </w:lvl>
    <w:lvl w:ilvl="4">
      <w:start w:val="1"/>
      <w:numFmt w:val="lowerLetter"/>
      <w:pStyle w:val="PartArticleParagraphSub2"/>
      <w:lvlText w:val="%5."/>
      <w:lvlJc w:val="left"/>
      <w:pPr>
        <w:tabs>
          <w:tab w:val="num" w:pos="2016"/>
        </w:tabs>
        <w:ind w:left="2016" w:hanging="432"/>
      </w:pPr>
      <w:rPr>
        <w:rFonts w:hint="default"/>
      </w:rPr>
    </w:lvl>
    <w:lvl w:ilvl="5">
      <w:start w:val="1"/>
      <w:numFmt w:val="decimal"/>
      <w:pStyle w:val="PartArticleParagraphSub3"/>
      <w:lvlText w:val="%6)"/>
      <w:lvlJc w:val="left"/>
      <w:pPr>
        <w:tabs>
          <w:tab w:val="num" w:pos="2448"/>
        </w:tabs>
        <w:ind w:left="2448" w:hanging="432"/>
      </w:pPr>
      <w:rPr>
        <w:rFonts w:hint="default"/>
      </w:rPr>
    </w:lvl>
    <w:lvl w:ilvl="6">
      <w:start w:val="1"/>
      <w:numFmt w:val="lowerLetter"/>
      <w:pStyle w:val="PartArticleParagraphSub4"/>
      <w:lvlText w:val="%7."/>
      <w:lvlJc w:val="left"/>
      <w:pPr>
        <w:tabs>
          <w:tab w:val="num" w:pos="2880"/>
        </w:tabs>
        <w:ind w:left="2880" w:hanging="432"/>
      </w:pPr>
      <w:rPr>
        <w:rFonts w:hint="default"/>
      </w:rPr>
    </w:lvl>
    <w:lvl w:ilvl="7">
      <w:start w:val="1"/>
      <w:numFmt w:val="decimal"/>
      <w:pStyle w:val="PartArticleParagraphSub5"/>
      <w:lvlText w:val="(%8)"/>
      <w:lvlJc w:val="left"/>
      <w:pPr>
        <w:tabs>
          <w:tab w:val="num" w:pos="3312"/>
        </w:tabs>
        <w:ind w:left="3312" w:hanging="432"/>
      </w:pPr>
      <w:rPr>
        <w:rFonts w:hint="default"/>
      </w:rPr>
    </w:lvl>
    <w:lvl w:ilvl="8">
      <w:start w:val="1"/>
      <w:numFmt w:val="lowerLetter"/>
      <w:pStyle w:val="PartArticleParagraphSub6"/>
      <w:lvlText w:val="(%9)"/>
      <w:lvlJc w:val="left"/>
      <w:pPr>
        <w:tabs>
          <w:tab w:val="num" w:pos="3744"/>
        </w:tabs>
        <w:ind w:left="3744" w:hanging="432"/>
      </w:pPr>
      <w:rPr>
        <w:rFonts w:hint="default"/>
      </w:rPr>
    </w:lvl>
  </w:abstractNum>
  <w:abstractNum w:abstractNumId="2" w15:restartNumberingAfterBreak="0">
    <w:nsid w:val="055B2136"/>
    <w:multiLevelType w:val="hybridMultilevel"/>
    <w:tmpl w:val="B3EE4C56"/>
    <w:lvl w:ilvl="0" w:tplc="D5AA8F38">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C94F8C"/>
    <w:multiLevelType w:val="hybridMultilevel"/>
    <w:tmpl w:val="DEC83F2A"/>
    <w:lvl w:ilvl="0" w:tplc="0A76C10E">
      <w:start w:val="1"/>
      <w:numFmt w:val="lowerRoman"/>
      <w:lvlText w:val="%1."/>
      <w:lvlJc w:val="right"/>
      <w:pPr>
        <w:ind w:left="180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10DB2"/>
    <w:multiLevelType w:val="hybridMultilevel"/>
    <w:tmpl w:val="05560D5E"/>
    <w:lvl w:ilvl="0" w:tplc="1D7C7530">
      <w:start w:val="1"/>
      <w:numFmt w:val="upperLetter"/>
      <w:lvlText w:val="%1."/>
      <w:lvlJc w:val="left"/>
      <w:pPr>
        <w:ind w:left="81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B6E32"/>
    <w:multiLevelType w:val="hybridMultilevel"/>
    <w:tmpl w:val="1EB4650A"/>
    <w:lvl w:ilvl="0" w:tplc="CCD0DC3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91244D"/>
    <w:multiLevelType w:val="hybridMultilevel"/>
    <w:tmpl w:val="7ADE06D4"/>
    <w:lvl w:ilvl="0" w:tplc="6938F8B8">
      <w:start w:val="1"/>
      <w:numFmt w:val="upperLetter"/>
      <w:lvlText w:val="%1."/>
      <w:lvlJc w:val="left"/>
      <w:pPr>
        <w:ind w:left="81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159F8"/>
    <w:multiLevelType w:val="hybridMultilevel"/>
    <w:tmpl w:val="0D8AC29E"/>
    <w:lvl w:ilvl="0" w:tplc="04090011">
      <w:start w:val="1"/>
      <w:numFmt w:val="decimal"/>
      <w:lvlText w:val="%1)"/>
      <w:lvlJc w:val="left"/>
      <w:pPr>
        <w:ind w:left="1800" w:hanging="360"/>
      </w:pPr>
      <w:rPr>
        <w:rFonts w:hint="default"/>
        <w:b w:val="0"/>
        <w:color w:val="000000" w:themeColor="text1"/>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C655D2"/>
    <w:multiLevelType w:val="hybridMultilevel"/>
    <w:tmpl w:val="6770CCAE"/>
    <w:lvl w:ilvl="0" w:tplc="E72E7C28">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EB27AB"/>
    <w:multiLevelType w:val="hybridMultilevel"/>
    <w:tmpl w:val="0ADAD29C"/>
    <w:lvl w:ilvl="0" w:tplc="2D6E18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684E4D"/>
    <w:multiLevelType w:val="hybridMultilevel"/>
    <w:tmpl w:val="8242A18A"/>
    <w:lvl w:ilvl="0" w:tplc="C1DCC382">
      <w:start w:val="1"/>
      <w:numFmt w:val="lowerRoman"/>
      <w:lvlText w:val="%1."/>
      <w:lvlJc w:val="right"/>
      <w:pPr>
        <w:ind w:left="1800" w:hanging="360"/>
      </w:pPr>
      <w:rPr>
        <w:rFonts w:hint="default"/>
        <w:b w:val="0"/>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7F23D3"/>
    <w:multiLevelType w:val="hybridMultilevel"/>
    <w:tmpl w:val="12801126"/>
    <w:lvl w:ilvl="0" w:tplc="5DF4B5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02214B"/>
    <w:multiLevelType w:val="multilevel"/>
    <w:tmpl w:val="F3D033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C05E13"/>
    <w:multiLevelType w:val="hybridMultilevel"/>
    <w:tmpl w:val="82E4C858"/>
    <w:lvl w:ilvl="0" w:tplc="8188CF0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2D303E2"/>
    <w:multiLevelType w:val="multilevel"/>
    <w:tmpl w:val="F9A61EF0"/>
    <w:lvl w:ilvl="0">
      <w:start w:val="1"/>
      <w:numFmt w:val="upperLetter"/>
      <w:pStyle w:val="PRT"/>
      <w:lvlText w:val="%1."/>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4."/>
      <w:lvlJc w:val="left"/>
      <w:pPr>
        <w:tabs>
          <w:tab w:val="num" w:pos="864"/>
        </w:tabs>
        <w:ind w:left="864" w:hanging="864"/>
      </w:pPr>
    </w:lvl>
    <w:lvl w:ilvl="4">
      <w:start w:val="1"/>
      <w:numFmt w:val="upperLetter"/>
      <w:pStyle w:val="PR1"/>
      <w:lvlText w:val="%5."/>
      <w:lvlJc w:val="left"/>
      <w:pPr>
        <w:tabs>
          <w:tab w:val="num" w:pos="864"/>
        </w:tabs>
        <w:ind w:left="864" w:hanging="576"/>
      </w:pPr>
      <w:rPr>
        <w:b w:val="0"/>
      </w:rPr>
    </w:lvl>
    <w:lvl w:ilvl="5">
      <w:start w:val="1"/>
      <w:numFmt w:val="decimal"/>
      <w:pStyle w:val="PR2"/>
      <w:lvlText w:val="%6."/>
      <w:lvlJc w:val="left"/>
      <w:pPr>
        <w:tabs>
          <w:tab w:val="num" w:pos="1440"/>
        </w:tabs>
        <w:ind w:left="1440" w:hanging="576"/>
      </w:pPr>
      <w:rPr>
        <w:b w:val="0"/>
      </w:rPr>
    </w:lvl>
    <w:lvl w:ilvl="6">
      <w:start w:val="1"/>
      <w:numFmt w:val="lowerLetter"/>
      <w:pStyle w:val="PR3"/>
      <w:lvlText w:val="%7."/>
      <w:lvlJc w:val="left"/>
      <w:pPr>
        <w:tabs>
          <w:tab w:val="num" w:pos="2016"/>
        </w:tabs>
        <w:ind w:left="2016" w:hanging="576"/>
      </w:pPr>
    </w:lvl>
    <w:lvl w:ilvl="7">
      <w:start w:val="1"/>
      <w:numFmt w:val="decimal"/>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lvl>
  </w:abstractNum>
  <w:abstractNum w:abstractNumId="15" w15:restartNumberingAfterBreak="0">
    <w:nsid w:val="34FA1245"/>
    <w:multiLevelType w:val="hybridMultilevel"/>
    <w:tmpl w:val="82E4C858"/>
    <w:lvl w:ilvl="0" w:tplc="8188CF0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EA61EF"/>
    <w:multiLevelType w:val="hybridMultilevel"/>
    <w:tmpl w:val="D2E07B92"/>
    <w:lvl w:ilvl="0" w:tplc="221E4AA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A3C44A1"/>
    <w:multiLevelType w:val="hybridMultilevel"/>
    <w:tmpl w:val="6770CCAE"/>
    <w:lvl w:ilvl="0" w:tplc="E72E7C28">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A402C4"/>
    <w:multiLevelType w:val="hybridMultilevel"/>
    <w:tmpl w:val="D3EEE6E0"/>
    <w:lvl w:ilvl="0" w:tplc="E39C52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090777"/>
    <w:multiLevelType w:val="hybridMultilevel"/>
    <w:tmpl w:val="12801126"/>
    <w:lvl w:ilvl="0" w:tplc="5DF4B5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B97A53"/>
    <w:multiLevelType w:val="hybridMultilevel"/>
    <w:tmpl w:val="1DA82596"/>
    <w:lvl w:ilvl="0" w:tplc="2D5EBEA4">
      <w:start w:val="1"/>
      <w:numFmt w:val="lowerLetter"/>
      <w:lvlText w:val="%1."/>
      <w:lvlJc w:val="left"/>
      <w:pPr>
        <w:ind w:left="810" w:hanging="360"/>
      </w:pPr>
      <w:rPr>
        <w:rFonts w:hint="default"/>
        <w:b w:val="0"/>
        <w:color w:val="000000" w:themeColor="text1"/>
      </w:rPr>
    </w:lvl>
    <w:lvl w:ilvl="1" w:tplc="5450E748">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F4B9F"/>
    <w:multiLevelType w:val="hybridMultilevel"/>
    <w:tmpl w:val="7F6AA774"/>
    <w:lvl w:ilvl="0" w:tplc="04090011">
      <w:start w:val="1"/>
      <w:numFmt w:val="decimal"/>
      <w:lvlText w:val="%1)"/>
      <w:lvlJc w:val="left"/>
      <w:pPr>
        <w:ind w:left="1800" w:hanging="360"/>
      </w:pPr>
      <w:rPr>
        <w:rFonts w:hint="default"/>
        <w:b w:val="0"/>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0D825D9"/>
    <w:multiLevelType w:val="hybridMultilevel"/>
    <w:tmpl w:val="2E12C7AE"/>
    <w:lvl w:ilvl="0" w:tplc="D32E41F0">
      <w:start w:val="1"/>
      <w:numFmt w:val="upperLetter"/>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37D82"/>
    <w:multiLevelType w:val="hybridMultilevel"/>
    <w:tmpl w:val="F4227AF2"/>
    <w:lvl w:ilvl="0" w:tplc="FAC87952">
      <w:start w:val="1"/>
      <w:numFmt w:val="upperLetter"/>
      <w:lvlText w:val="%1."/>
      <w:lvlJc w:val="left"/>
      <w:pPr>
        <w:ind w:left="1350" w:hanging="360"/>
      </w:pPr>
      <w:rPr>
        <w:rFonts w:hint="default"/>
        <w:b w:val="0"/>
        <w:color w:val="000000" w:themeColor="text1"/>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D832638"/>
    <w:multiLevelType w:val="hybridMultilevel"/>
    <w:tmpl w:val="7AA463F2"/>
    <w:lvl w:ilvl="0" w:tplc="C1E87452">
      <w:start w:val="1"/>
      <w:numFmt w:val="decimal"/>
      <w:lvlText w:val="%1."/>
      <w:lvlJc w:val="left"/>
      <w:pPr>
        <w:ind w:left="1080" w:hanging="360"/>
      </w:pPr>
      <w:rPr>
        <w:rFonts w:hint="default"/>
        <w:b w:val="0"/>
        <w:color w:val="000000" w:themeColor="text1"/>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5DA6705C"/>
    <w:multiLevelType w:val="hybridMultilevel"/>
    <w:tmpl w:val="D40A0B70"/>
    <w:lvl w:ilvl="0" w:tplc="06426208">
      <w:start w:val="1"/>
      <w:numFmt w:val="upperLetter"/>
      <w:lvlText w:val="%1."/>
      <w:lvlJc w:val="left"/>
      <w:pPr>
        <w:ind w:left="81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413820"/>
    <w:multiLevelType w:val="hybridMultilevel"/>
    <w:tmpl w:val="6B88E0D4"/>
    <w:lvl w:ilvl="0" w:tplc="E8D84E0E">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68930B1E"/>
    <w:multiLevelType w:val="hybridMultilevel"/>
    <w:tmpl w:val="D1402CAC"/>
    <w:lvl w:ilvl="0" w:tplc="40D8FAC2">
      <w:start w:val="1"/>
      <w:numFmt w:val="upperLetter"/>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34401"/>
    <w:multiLevelType w:val="hybridMultilevel"/>
    <w:tmpl w:val="99025950"/>
    <w:lvl w:ilvl="0" w:tplc="C05AEA2A">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D86914"/>
    <w:multiLevelType w:val="hybridMultilevel"/>
    <w:tmpl w:val="82E4C858"/>
    <w:lvl w:ilvl="0" w:tplc="8188CF0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DD01F0E"/>
    <w:multiLevelType w:val="hybridMultilevel"/>
    <w:tmpl w:val="2D683BA0"/>
    <w:lvl w:ilvl="0" w:tplc="B61A9796">
      <w:start w:val="1"/>
      <w:numFmt w:val="upperLetter"/>
      <w:lvlText w:val="%1."/>
      <w:lvlJc w:val="left"/>
      <w:pPr>
        <w:ind w:left="81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0335D2"/>
    <w:multiLevelType w:val="multilevel"/>
    <w:tmpl w:val="EBDE61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C43544"/>
    <w:multiLevelType w:val="hybridMultilevel"/>
    <w:tmpl w:val="323A222C"/>
    <w:lvl w:ilvl="0" w:tplc="649C199C">
      <w:start w:val="1"/>
      <w:numFmt w:val="upperLetter"/>
      <w:lvlText w:val="%1."/>
      <w:lvlJc w:val="left"/>
      <w:pPr>
        <w:ind w:left="81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55780A"/>
    <w:multiLevelType w:val="multilevel"/>
    <w:tmpl w:val="D2FCA6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C364F5"/>
    <w:multiLevelType w:val="hybridMultilevel"/>
    <w:tmpl w:val="82E4C858"/>
    <w:lvl w:ilvl="0" w:tplc="8188CF0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3D2051C"/>
    <w:multiLevelType w:val="hybridMultilevel"/>
    <w:tmpl w:val="D2640632"/>
    <w:lvl w:ilvl="0" w:tplc="10AE49F0">
      <w:start w:val="1"/>
      <w:numFmt w:val="decimal"/>
      <w:lvlText w:val="%1)"/>
      <w:lvlJc w:val="left"/>
      <w:pPr>
        <w:ind w:left="1080" w:hanging="360"/>
      </w:pPr>
      <w:rPr>
        <w:rFonts w:hint="default"/>
        <w:b w:val="0"/>
        <w:color w:val="000000" w:themeColor="text1"/>
      </w:rPr>
    </w:lvl>
    <w:lvl w:ilvl="1" w:tplc="0A76C10E">
      <w:start w:val="1"/>
      <w:numFmt w:val="lowerRoman"/>
      <w:lvlText w:val="%2."/>
      <w:lvlJc w:val="right"/>
      <w:pPr>
        <w:ind w:left="1800" w:hanging="360"/>
      </w:pPr>
      <w:rPr>
        <w:b w:val="0"/>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D770CA"/>
    <w:multiLevelType w:val="hybridMultilevel"/>
    <w:tmpl w:val="E340CD62"/>
    <w:lvl w:ilvl="0" w:tplc="9F68E14E">
      <w:start w:val="1"/>
      <w:numFmt w:val="decimal"/>
      <w:lvlText w:val="%1."/>
      <w:lvlJc w:val="left"/>
      <w:pPr>
        <w:ind w:left="720" w:hanging="360"/>
      </w:pPr>
      <w:rPr>
        <w:rFonts w:hint="default"/>
        <w:b w:val="0"/>
        <w:color w:val="000000" w:themeColor="text1"/>
      </w:rPr>
    </w:lvl>
    <w:lvl w:ilvl="1" w:tplc="174AE4DE">
      <w:start w:val="1"/>
      <w:numFmt w:val="lowerLetter"/>
      <w:lvlText w:val="%2."/>
      <w:lvlJc w:val="left"/>
      <w:pPr>
        <w:ind w:left="180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910A7"/>
    <w:multiLevelType w:val="hybridMultilevel"/>
    <w:tmpl w:val="0D8AC29E"/>
    <w:lvl w:ilvl="0" w:tplc="04090011">
      <w:start w:val="1"/>
      <w:numFmt w:val="decimal"/>
      <w:lvlText w:val="%1)"/>
      <w:lvlJc w:val="left"/>
      <w:pPr>
        <w:ind w:left="1800" w:hanging="360"/>
      </w:pPr>
      <w:rPr>
        <w:rFonts w:hint="default"/>
        <w:b w:val="0"/>
        <w:color w:val="000000" w:themeColor="text1"/>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F647E5F"/>
    <w:multiLevelType w:val="hybridMultilevel"/>
    <w:tmpl w:val="1DA82596"/>
    <w:lvl w:ilvl="0" w:tplc="2D5EBEA4">
      <w:start w:val="1"/>
      <w:numFmt w:val="lowerLetter"/>
      <w:lvlText w:val="%1."/>
      <w:lvlJc w:val="left"/>
      <w:pPr>
        <w:ind w:left="810" w:hanging="360"/>
      </w:pPr>
      <w:rPr>
        <w:rFonts w:hint="default"/>
        <w:b w:val="0"/>
        <w:color w:val="000000" w:themeColor="text1"/>
      </w:rPr>
    </w:lvl>
    <w:lvl w:ilvl="1" w:tplc="5450E748">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0"/>
  </w:num>
  <w:num w:numId="3">
    <w:abstractNumId w:val="23"/>
  </w:num>
  <w:num w:numId="4">
    <w:abstractNumId w:val="38"/>
  </w:num>
  <w:num w:numId="5">
    <w:abstractNumId w:val="24"/>
  </w:num>
  <w:num w:numId="6">
    <w:abstractNumId w:val="25"/>
  </w:num>
  <w:num w:numId="7">
    <w:abstractNumId w:val="6"/>
  </w:num>
  <w:num w:numId="8">
    <w:abstractNumId w:val="27"/>
  </w:num>
  <w:num w:numId="9">
    <w:abstractNumId w:val="22"/>
  </w:num>
  <w:num w:numId="10">
    <w:abstractNumId w:val="4"/>
  </w:num>
  <w:num w:numId="11">
    <w:abstractNumId w:val="11"/>
  </w:num>
  <w:num w:numId="12">
    <w:abstractNumId w:val="5"/>
  </w:num>
  <w:num w:numId="13">
    <w:abstractNumId w:val="16"/>
  </w:num>
  <w:num w:numId="14">
    <w:abstractNumId w:val="8"/>
  </w:num>
  <w:num w:numId="15">
    <w:abstractNumId w:val="10"/>
  </w:num>
  <w:num w:numId="16">
    <w:abstractNumId w:val="35"/>
  </w:num>
  <w:num w:numId="17">
    <w:abstractNumId w:val="2"/>
  </w:num>
  <w:num w:numId="18">
    <w:abstractNumId w:val="26"/>
  </w:num>
  <w:num w:numId="19">
    <w:abstractNumId w:val="32"/>
  </w:num>
  <w:num w:numId="20">
    <w:abstractNumId w:val="18"/>
  </w:num>
  <w:num w:numId="21">
    <w:abstractNumId w:val="1"/>
  </w:num>
  <w:num w:numId="22">
    <w:abstractNumId w:val="28"/>
  </w:num>
  <w:num w:numId="23">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6"/>
  </w:num>
  <w:num w:numId="26">
    <w:abstractNumId w:val="31"/>
  </w:num>
  <w:num w:numId="27">
    <w:abstractNumId w:val="33"/>
  </w:num>
  <w:num w:numId="28">
    <w:abstractNumId w:val="9"/>
  </w:num>
  <w:num w:numId="29">
    <w:abstractNumId w:val="19"/>
  </w:num>
  <w:num w:numId="30">
    <w:abstractNumId w:val="21"/>
  </w:num>
  <w:num w:numId="31">
    <w:abstractNumId w:val="7"/>
  </w:num>
  <w:num w:numId="32">
    <w:abstractNumId w:val="17"/>
  </w:num>
  <w:num w:numId="33">
    <w:abstractNumId w:val="0"/>
  </w:num>
  <w:num w:numId="34">
    <w:abstractNumId w:val="20"/>
  </w:num>
  <w:num w:numId="35">
    <w:abstractNumId w:val="3"/>
  </w:num>
  <w:num w:numId="36">
    <w:abstractNumId w:val="29"/>
  </w:num>
  <w:num w:numId="37">
    <w:abstractNumId w:val="34"/>
  </w:num>
  <w:num w:numId="38">
    <w:abstractNumId w:val="13"/>
  </w:num>
  <w:num w:numId="39">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C1"/>
    <w:rsid w:val="000043CE"/>
    <w:rsid w:val="00007A66"/>
    <w:rsid w:val="00013F70"/>
    <w:rsid w:val="000211FE"/>
    <w:rsid w:val="00031D81"/>
    <w:rsid w:val="000330FF"/>
    <w:rsid w:val="00035A48"/>
    <w:rsid w:val="00035AE7"/>
    <w:rsid w:val="00037951"/>
    <w:rsid w:val="000445BA"/>
    <w:rsid w:val="000503BC"/>
    <w:rsid w:val="000543F4"/>
    <w:rsid w:val="000560CA"/>
    <w:rsid w:val="00056792"/>
    <w:rsid w:val="0006115E"/>
    <w:rsid w:val="000636C4"/>
    <w:rsid w:val="00063F5A"/>
    <w:rsid w:val="00070B57"/>
    <w:rsid w:val="00074FF3"/>
    <w:rsid w:val="00084A6E"/>
    <w:rsid w:val="00085774"/>
    <w:rsid w:val="00085BAD"/>
    <w:rsid w:val="000A7FC7"/>
    <w:rsid w:val="000B2009"/>
    <w:rsid w:val="000B5D54"/>
    <w:rsid w:val="000C37F9"/>
    <w:rsid w:val="000C477A"/>
    <w:rsid w:val="000C75A7"/>
    <w:rsid w:val="000D065F"/>
    <w:rsid w:val="000E5DE0"/>
    <w:rsid w:val="000F310C"/>
    <w:rsid w:val="000F7057"/>
    <w:rsid w:val="001054EB"/>
    <w:rsid w:val="00111037"/>
    <w:rsid w:val="00117265"/>
    <w:rsid w:val="00123F69"/>
    <w:rsid w:val="00130BE1"/>
    <w:rsid w:val="00147EBA"/>
    <w:rsid w:val="00150D6A"/>
    <w:rsid w:val="00152174"/>
    <w:rsid w:val="001553A1"/>
    <w:rsid w:val="00162742"/>
    <w:rsid w:val="00164589"/>
    <w:rsid w:val="00175B17"/>
    <w:rsid w:val="00180B9E"/>
    <w:rsid w:val="00185ABD"/>
    <w:rsid w:val="00190125"/>
    <w:rsid w:val="001A1001"/>
    <w:rsid w:val="001A4008"/>
    <w:rsid w:val="001B0A77"/>
    <w:rsid w:val="001B476B"/>
    <w:rsid w:val="001C32BE"/>
    <w:rsid w:val="001C3341"/>
    <w:rsid w:val="001C70C7"/>
    <w:rsid w:val="001C7FF8"/>
    <w:rsid w:val="001D0037"/>
    <w:rsid w:val="001E2484"/>
    <w:rsid w:val="001E4891"/>
    <w:rsid w:val="001E7372"/>
    <w:rsid w:val="001F72E0"/>
    <w:rsid w:val="00210146"/>
    <w:rsid w:val="002150CC"/>
    <w:rsid w:val="00215460"/>
    <w:rsid w:val="002279C9"/>
    <w:rsid w:val="002311A8"/>
    <w:rsid w:val="00234255"/>
    <w:rsid w:val="00237795"/>
    <w:rsid w:val="00260D90"/>
    <w:rsid w:val="0026254B"/>
    <w:rsid w:val="0027642B"/>
    <w:rsid w:val="002818C0"/>
    <w:rsid w:val="00284168"/>
    <w:rsid w:val="00284E05"/>
    <w:rsid w:val="002959EA"/>
    <w:rsid w:val="00296833"/>
    <w:rsid w:val="00297767"/>
    <w:rsid w:val="002A4DE3"/>
    <w:rsid w:val="002B31B1"/>
    <w:rsid w:val="002C2047"/>
    <w:rsid w:val="002D668A"/>
    <w:rsid w:val="002E7E9C"/>
    <w:rsid w:val="002F46FB"/>
    <w:rsid w:val="002F4CEF"/>
    <w:rsid w:val="002F5E65"/>
    <w:rsid w:val="00303058"/>
    <w:rsid w:val="0030566C"/>
    <w:rsid w:val="003128E9"/>
    <w:rsid w:val="0032053A"/>
    <w:rsid w:val="00320EED"/>
    <w:rsid w:val="00323CC5"/>
    <w:rsid w:val="00334BFE"/>
    <w:rsid w:val="003467CD"/>
    <w:rsid w:val="00374896"/>
    <w:rsid w:val="0037660B"/>
    <w:rsid w:val="003767F4"/>
    <w:rsid w:val="00377AE5"/>
    <w:rsid w:val="003A638F"/>
    <w:rsid w:val="003B4395"/>
    <w:rsid w:val="003B624A"/>
    <w:rsid w:val="003B679A"/>
    <w:rsid w:val="003B71C3"/>
    <w:rsid w:val="003D0A5E"/>
    <w:rsid w:val="003D4764"/>
    <w:rsid w:val="003E0004"/>
    <w:rsid w:val="003E6A31"/>
    <w:rsid w:val="003F30C1"/>
    <w:rsid w:val="004008EA"/>
    <w:rsid w:val="00406439"/>
    <w:rsid w:val="00420238"/>
    <w:rsid w:val="0042089A"/>
    <w:rsid w:val="00422295"/>
    <w:rsid w:val="00426BE0"/>
    <w:rsid w:val="00426F14"/>
    <w:rsid w:val="004273AD"/>
    <w:rsid w:val="00432FAF"/>
    <w:rsid w:val="00443EC1"/>
    <w:rsid w:val="00447DE7"/>
    <w:rsid w:val="00453492"/>
    <w:rsid w:val="00456CEC"/>
    <w:rsid w:val="004640D7"/>
    <w:rsid w:val="0046478C"/>
    <w:rsid w:val="00464B71"/>
    <w:rsid w:val="00491C9A"/>
    <w:rsid w:val="004964A6"/>
    <w:rsid w:val="0049753B"/>
    <w:rsid w:val="004B22B2"/>
    <w:rsid w:val="004B2BFA"/>
    <w:rsid w:val="004B5282"/>
    <w:rsid w:val="004B7FE9"/>
    <w:rsid w:val="004C0325"/>
    <w:rsid w:val="004C1F2B"/>
    <w:rsid w:val="004C21FA"/>
    <w:rsid w:val="004D794B"/>
    <w:rsid w:val="004E2650"/>
    <w:rsid w:val="004E335F"/>
    <w:rsid w:val="004E4583"/>
    <w:rsid w:val="004E7976"/>
    <w:rsid w:val="00503D28"/>
    <w:rsid w:val="00504537"/>
    <w:rsid w:val="0050493B"/>
    <w:rsid w:val="00507DE9"/>
    <w:rsid w:val="005112BF"/>
    <w:rsid w:val="0051577C"/>
    <w:rsid w:val="00524B81"/>
    <w:rsid w:val="00530F06"/>
    <w:rsid w:val="005375D8"/>
    <w:rsid w:val="00546857"/>
    <w:rsid w:val="00546F0F"/>
    <w:rsid w:val="00550D6C"/>
    <w:rsid w:val="00552B87"/>
    <w:rsid w:val="005639A3"/>
    <w:rsid w:val="0056410B"/>
    <w:rsid w:val="005641D4"/>
    <w:rsid w:val="00564736"/>
    <w:rsid w:val="00577158"/>
    <w:rsid w:val="00581F8B"/>
    <w:rsid w:val="0058696B"/>
    <w:rsid w:val="005913D4"/>
    <w:rsid w:val="00593538"/>
    <w:rsid w:val="00594875"/>
    <w:rsid w:val="005A7A35"/>
    <w:rsid w:val="005B3CF8"/>
    <w:rsid w:val="005C129F"/>
    <w:rsid w:val="005D1037"/>
    <w:rsid w:val="005D408E"/>
    <w:rsid w:val="005F054E"/>
    <w:rsid w:val="005F5CB2"/>
    <w:rsid w:val="005F6287"/>
    <w:rsid w:val="006024A2"/>
    <w:rsid w:val="006101F4"/>
    <w:rsid w:val="00615FDB"/>
    <w:rsid w:val="00616E01"/>
    <w:rsid w:val="00632A1F"/>
    <w:rsid w:val="00633EA9"/>
    <w:rsid w:val="0063449B"/>
    <w:rsid w:val="00636578"/>
    <w:rsid w:val="00643F70"/>
    <w:rsid w:val="00650BF8"/>
    <w:rsid w:val="00651F01"/>
    <w:rsid w:val="00661FBB"/>
    <w:rsid w:val="006625BA"/>
    <w:rsid w:val="00663722"/>
    <w:rsid w:val="0067013C"/>
    <w:rsid w:val="00672252"/>
    <w:rsid w:val="006726CC"/>
    <w:rsid w:val="00696784"/>
    <w:rsid w:val="006A053C"/>
    <w:rsid w:val="006A58BA"/>
    <w:rsid w:val="006A7272"/>
    <w:rsid w:val="006B0221"/>
    <w:rsid w:val="006B27D7"/>
    <w:rsid w:val="006B5CE8"/>
    <w:rsid w:val="006B7819"/>
    <w:rsid w:val="006C2AE0"/>
    <w:rsid w:val="006D14AF"/>
    <w:rsid w:val="006D71A7"/>
    <w:rsid w:val="006F7330"/>
    <w:rsid w:val="007047E4"/>
    <w:rsid w:val="007164EC"/>
    <w:rsid w:val="00724F65"/>
    <w:rsid w:val="00725D00"/>
    <w:rsid w:val="00725EC9"/>
    <w:rsid w:val="00732D6A"/>
    <w:rsid w:val="0073662E"/>
    <w:rsid w:val="0074356A"/>
    <w:rsid w:val="00746C20"/>
    <w:rsid w:val="0075332D"/>
    <w:rsid w:val="00753911"/>
    <w:rsid w:val="00754E0A"/>
    <w:rsid w:val="007632B2"/>
    <w:rsid w:val="007660D7"/>
    <w:rsid w:val="00770076"/>
    <w:rsid w:val="00772040"/>
    <w:rsid w:val="0079081F"/>
    <w:rsid w:val="00792393"/>
    <w:rsid w:val="007A38BC"/>
    <w:rsid w:val="007A52D4"/>
    <w:rsid w:val="007B0B12"/>
    <w:rsid w:val="007B18E1"/>
    <w:rsid w:val="007B43DE"/>
    <w:rsid w:val="007B76AB"/>
    <w:rsid w:val="007C0A5F"/>
    <w:rsid w:val="007C1CCD"/>
    <w:rsid w:val="007C492B"/>
    <w:rsid w:val="007D2476"/>
    <w:rsid w:val="007D26B8"/>
    <w:rsid w:val="007D45AD"/>
    <w:rsid w:val="007D6AC1"/>
    <w:rsid w:val="007E0EF2"/>
    <w:rsid w:val="007E2A11"/>
    <w:rsid w:val="007E3677"/>
    <w:rsid w:val="007E6E7D"/>
    <w:rsid w:val="008017DC"/>
    <w:rsid w:val="00802F69"/>
    <w:rsid w:val="00805916"/>
    <w:rsid w:val="008119E9"/>
    <w:rsid w:val="008120EC"/>
    <w:rsid w:val="008175C4"/>
    <w:rsid w:val="00821BB0"/>
    <w:rsid w:val="00827410"/>
    <w:rsid w:val="00831E85"/>
    <w:rsid w:val="0083493A"/>
    <w:rsid w:val="008576CD"/>
    <w:rsid w:val="0086153B"/>
    <w:rsid w:val="00862C46"/>
    <w:rsid w:val="00862DD1"/>
    <w:rsid w:val="00865866"/>
    <w:rsid w:val="0086665F"/>
    <w:rsid w:val="00873C4C"/>
    <w:rsid w:val="0088606A"/>
    <w:rsid w:val="008861D2"/>
    <w:rsid w:val="008862E4"/>
    <w:rsid w:val="00891384"/>
    <w:rsid w:val="00894854"/>
    <w:rsid w:val="008A0E43"/>
    <w:rsid w:val="008A2038"/>
    <w:rsid w:val="008A3DC5"/>
    <w:rsid w:val="008B21DC"/>
    <w:rsid w:val="008D0E02"/>
    <w:rsid w:val="008E4DBA"/>
    <w:rsid w:val="008E69EF"/>
    <w:rsid w:val="008F7AF5"/>
    <w:rsid w:val="00911601"/>
    <w:rsid w:val="00916FC3"/>
    <w:rsid w:val="00935ACB"/>
    <w:rsid w:val="009400DB"/>
    <w:rsid w:val="00943945"/>
    <w:rsid w:val="00945D44"/>
    <w:rsid w:val="00945DEA"/>
    <w:rsid w:val="00950237"/>
    <w:rsid w:val="00956291"/>
    <w:rsid w:val="00956FE0"/>
    <w:rsid w:val="00962435"/>
    <w:rsid w:val="00964497"/>
    <w:rsid w:val="0097474D"/>
    <w:rsid w:val="00975601"/>
    <w:rsid w:val="00980DCC"/>
    <w:rsid w:val="0098421E"/>
    <w:rsid w:val="00997CEF"/>
    <w:rsid w:val="009A0D2A"/>
    <w:rsid w:val="009A6467"/>
    <w:rsid w:val="009B36A5"/>
    <w:rsid w:val="009C0138"/>
    <w:rsid w:val="009C47CE"/>
    <w:rsid w:val="009C6750"/>
    <w:rsid w:val="009E507E"/>
    <w:rsid w:val="009F1DCF"/>
    <w:rsid w:val="009F2BAB"/>
    <w:rsid w:val="009F3600"/>
    <w:rsid w:val="00A027A4"/>
    <w:rsid w:val="00A112AA"/>
    <w:rsid w:val="00A12C0B"/>
    <w:rsid w:val="00A245CD"/>
    <w:rsid w:val="00A2470C"/>
    <w:rsid w:val="00A35909"/>
    <w:rsid w:val="00A477C4"/>
    <w:rsid w:val="00A51728"/>
    <w:rsid w:val="00A57885"/>
    <w:rsid w:val="00A62E92"/>
    <w:rsid w:val="00A6592C"/>
    <w:rsid w:val="00A761C2"/>
    <w:rsid w:val="00A76314"/>
    <w:rsid w:val="00A7763F"/>
    <w:rsid w:val="00A82655"/>
    <w:rsid w:val="00A923CD"/>
    <w:rsid w:val="00AA53BB"/>
    <w:rsid w:val="00AB1C8E"/>
    <w:rsid w:val="00AB5517"/>
    <w:rsid w:val="00AC2016"/>
    <w:rsid w:val="00AC725D"/>
    <w:rsid w:val="00AE0A2E"/>
    <w:rsid w:val="00AE21C0"/>
    <w:rsid w:val="00AE67F6"/>
    <w:rsid w:val="00AE6F12"/>
    <w:rsid w:val="00B14A86"/>
    <w:rsid w:val="00B15DF1"/>
    <w:rsid w:val="00B21F9E"/>
    <w:rsid w:val="00B30F35"/>
    <w:rsid w:val="00B4114D"/>
    <w:rsid w:val="00B42DE8"/>
    <w:rsid w:val="00B46F6C"/>
    <w:rsid w:val="00B5237F"/>
    <w:rsid w:val="00B5265D"/>
    <w:rsid w:val="00B60F54"/>
    <w:rsid w:val="00B647B9"/>
    <w:rsid w:val="00B656CC"/>
    <w:rsid w:val="00B750A6"/>
    <w:rsid w:val="00B81E8B"/>
    <w:rsid w:val="00B83BF8"/>
    <w:rsid w:val="00B84252"/>
    <w:rsid w:val="00B84A2B"/>
    <w:rsid w:val="00BA6A1F"/>
    <w:rsid w:val="00BB53E8"/>
    <w:rsid w:val="00BC0E2D"/>
    <w:rsid w:val="00BC4E9E"/>
    <w:rsid w:val="00BC598C"/>
    <w:rsid w:val="00BE58AF"/>
    <w:rsid w:val="00BF0B59"/>
    <w:rsid w:val="00C01133"/>
    <w:rsid w:val="00C047C0"/>
    <w:rsid w:val="00C06E2C"/>
    <w:rsid w:val="00C07BDD"/>
    <w:rsid w:val="00C07FD4"/>
    <w:rsid w:val="00C11EB3"/>
    <w:rsid w:val="00C2619E"/>
    <w:rsid w:val="00C343EF"/>
    <w:rsid w:val="00C4438F"/>
    <w:rsid w:val="00C56E80"/>
    <w:rsid w:val="00C60410"/>
    <w:rsid w:val="00C6099F"/>
    <w:rsid w:val="00C6292C"/>
    <w:rsid w:val="00C62981"/>
    <w:rsid w:val="00C66552"/>
    <w:rsid w:val="00C72FF4"/>
    <w:rsid w:val="00C75DE9"/>
    <w:rsid w:val="00C77D0D"/>
    <w:rsid w:val="00C937A3"/>
    <w:rsid w:val="00C938D8"/>
    <w:rsid w:val="00CA0101"/>
    <w:rsid w:val="00CA3DDC"/>
    <w:rsid w:val="00CA581C"/>
    <w:rsid w:val="00CA6CD8"/>
    <w:rsid w:val="00CB2570"/>
    <w:rsid w:val="00CB5A3F"/>
    <w:rsid w:val="00CD6892"/>
    <w:rsid w:val="00CF15AB"/>
    <w:rsid w:val="00CF3423"/>
    <w:rsid w:val="00CF4DDB"/>
    <w:rsid w:val="00CF5BF5"/>
    <w:rsid w:val="00CF5FE8"/>
    <w:rsid w:val="00D041FD"/>
    <w:rsid w:val="00D06247"/>
    <w:rsid w:val="00D148F3"/>
    <w:rsid w:val="00D20880"/>
    <w:rsid w:val="00D208F7"/>
    <w:rsid w:val="00D22D8B"/>
    <w:rsid w:val="00D30473"/>
    <w:rsid w:val="00D3765A"/>
    <w:rsid w:val="00D37C52"/>
    <w:rsid w:val="00D411D6"/>
    <w:rsid w:val="00D47E56"/>
    <w:rsid w:val="00D57369"/>
    <w:rsid w:val="00D576C5"/>
    <w:rsid w:val="00D5776C"/>
    <w:rsid w:val="00D619B8"/>
    <w:rsid w:val="00D640F2"/>
    <w:rsid w:val="00D76617"/>
    <w:rsid w:val="00D812AA"/>
    <w:rsid w:val="00D85C32"/>
    <w:rsid w:val="00D8651C"/>
    <w:rsid w:val="00DA1F2A"/>
    <w:rsid w:val="00DA4ACE"/>
    <w:rsid w:val="00DA4E88"/>
    <w:rsid w:val="00DB1BCC"/>
    <w:rsid w:val="00DB644A"/>
    <w:rsid w:val="00DB7275"/>
    <w:rsid w:val="00DC700F"/>
    <w:rsid w:val="00DC7D32"/>
    <w:rsid w:val="00DD05A6"/>
    <w:rsid w:val="00DD3B36"/>
    <w:rsid w:val="00DD67D2"/>
    <w:rsid w:val="00DD6B43"/>
    <w:rsid w:val="00DE31B2"/>
    <w:rsid w:val="00DE5BB9"/>
    <w:rsid w:val="00DF3528"/>
    <w:rsid w:val="00E01AEC"/>
    <w:rsid w:val="00E07E6C"/>
    <w:rsid w:val="00E125EF"/>
    <w:rsid w:val="00E15EE8"/>
    <w:rsid w:val="00E1664F"/>
    <w:rsid w:val="00E21F7B"/>
    <w:rsid w:val="00E25329"/>
    <w:rsid w:val="00E25429"/>
    <w:rsid w:val="00E31209"/>
    <w:rsid w:val="00E40980"/>
    <w:rsid w:val="00E42A6C"/>
    <w:rsid w:val="00E4719D"/>
    <w:rsid w:val="00E72921"/>
    <w:rsid w:val="00E74A76"/>
    <w:rsid w:val="00E820CB"/>
    <w:rsid w:val="00E86DE6"/>
    <w:rsid w:val="00E953F3"/>
    <w:rsid w:val="00EA0A43"/>
    <w:rsid w:val="00EA4843"/>
    <w:rsid w:val="00EB2AA5"/>
    <w:rsid w:val="00EB2E77"/>
    <w:rsid w:val="00EB2E7E"/>
    <w:rsid w:val="00EB4C40"/>
    <w:rsid w:val="00EB4DC4"/>
    <w:rsid w:val="00EB5C1C"/>
    <w:rsid w:val="00EC1067"/>
    <w:rsid w:val="00EC1BE6"/>
    <w:rsid w:val="00EC341B"/>
    <w:rsid w:val="00EC35EB"/>
    <w:rsid w:val="00EC3782"/>
    <w:rsid w:val="00EC696D"/>
    <w:rsid w:val="00EC7FFD"/>
    <w:rsid w:val="00ED0DEF"/>
    <w:rsid w:val="00ED2A8F"/>
    <w:rsid w:val="00ED389F"/>
    <w:rsid w:val="00EE088B"/>
    <w:rsid w:val="00EE166C"/>
    <w:rsid w:val="00EE4138"/>
    <w:rsid w:val="00F06D49"/>
    <w:rsid w:val="00F077F9"/>
    <w:rsid w:val="00F201C5"/>
    <w:rsid w:val="00F24763"/>
    <w:rsid w:val="00F31847"/>
    <w:rsid w:val="00F31F2F"/>
    <w:rsid w:val="00F4011C"/>
    <w:rsid w:val="00F4572A"/>
    <w:rsid w:val="00F46369"/>
    <w:rsid w:val="00F6352C"/>
    <w:rsid w:val="00F64F89"/>
    <w:rsid w:val="00F6743A"/>
    <w:rsid w:val="00F71E22"/>
    <w:rsid w:val="00F74C42"/>
    <w:rsid w:val="00F871A7"/>
    <w:rsid w:val="00F95F2C"/>
    <w:rsid w:val="00F96D47"/>
    <w:rsid w:val="00F9721C"/>
    <w:rsid w:val="00F975EB"/>
    <w:rsid w:val="00FA4B97"/>
    <w:rsid w:val="00FA72DB"/>
    <w:rsid w:val="00FB548A"/>
    <w:rsid w:val="00FD5157"/>
    <w:rsid w:val="00FD5D5D"/>
    <w:rsid w:val="00FE1718"/>
    <w:rsid w:val="00FF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55610C7"/>
  <w15:docId w15:val="{786C1511-09E7-4F40-86FE-D654BC21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AE5"/>
    <w:pPr>
      <w:ind w:left="720"/>
      <w:contextualSpacing/>
    </w:pPr>
  </w:style>
  <w:style w:type="paragraph" w:customStyle="1" w:styleId="Part">
    <w:name w:val="Part"/>
    <w:basedOn w:val="Normal"/>
    <w:qFormat/>
    <w:rsid w:val="00C4438F"/>
    <w:pPr>
      <w:numPr>
        <w:numId w:val="21"/>
      </w:numPr>
      <w:spacing w:before="240" w:after="120" w:line="240" w:lineRule="auto"/>
    </w:pPr>
    <w:rPr>
      <w:rFonts w:ascii="Times New Roman" w:eastAsia="Times New Roman" w:hAnsi="Times New Roman" w:cs="Times New Roman"/>
      <w:b/>
      <w:caps/>
      <w:sz w:val="24"/>
      <w:szCs w:val="24"/>
    </w:rPr>
  </w:style>
  <w:style w:type="paragraph" w:customStyle="1" w:styleId="PartArticle">
    <w:name w:val="Part | Article"/>
    <w:basedOn w:val="Normal"/>
    <w:qFormat/>
    <w:rsid w:val="00C4438F"/>
    <w:pPr>
      <w:numPr>
        <w:ilvl w:val="1"/>
        <w:numId w:val="21"/>
      </w:numPr>
      <w:spacing w:before="120" w:after="120" w:line="240" w:lineRule="auto"/>
    </w:pPr>
    <w:rPr>
      <w:rFonts w:ascii="Times New Roman" w:eastAsia="Times New Roman" w:hAnsi="Times New Roman" w:cs="Times New Roman"/>
      <w:b/>
      <w:caps/>
    </w:rPr>
  </w:style>
  <w:style w:type="paragraph" w:customStyle="1" w:styleId="PartArticleParagraph">
    <w:name w:val="Part | Article | Paragraph"/>
    <w:basedOn w:val="Normal"/>
    <w:qFormat/>
    <w:rsid w:val="00C4438F"/>
    <w:pPr>
      <w:numPr>
        <w:ilvl w:val="2"/>
        <w:numId w:val="21"/>
      </w:numPr>
      <w:suppressAutoHyphens/>
      <w:spacing w:after="0" w:line="240" w:lineRule="auto"/>
      <w:jc w:val="both"/>
      <w:outlineLvl w:val="2"/>
    </w:pPr>
    <w:rPr>
      <w:rFonts w:ascii="Times New Roman" w:eastAsia="Times New Roman" w:hAnsi="Times New Roman" w:cs="Times New Roman"/>
      <w:szCs w:val="20"/>
    </w:rPr>
  </w:style>
  <w:style w:type="paragraph" w:customStyle="1" w:styleId="PartArticleParagraphSub1">
    <w:name w:val="Part | Article | Paragraph | Sub 1"/>
    <w:basedOn w:val="Normal"/>
    <w:qFormat/>
    <w:rsid w:val="00C4438F"/>
    <w:pPr>
      <w:numPr>
        <w:ilvl w:val="3"/>
        <w:numId w:val="21"/>
      </w:numPr>
      <w:suppressAutoHyphens/>
      <w:spacing w:after="0" w:line="240" w:lineRule="auto"/>
      <w:jc w:val="both"/>
      <w:outlineLvl w:val="3"/>
    </w:pPr>
    <w:rPr>
      <w:rFonts w:ascii="Times New Roman" w:eastAsia="Times New Roman" w:hAnsi="Times New Roman" w:cs="Times New Roman"/>
      <w:szCs w:val="20"/>
    </w:rPr>
  </w:style>
  <w:style w:type="paragraph" w:customStyle="1" w:styleId="PartArticleParagraphSub2">
    <w:name w:val="Part | Article | Paragraph | Sub 2"/>
    <w:basedOn w:val="Normal"/>
    <w:qFormat/>
    <w:rsid w:val="00C4438F"/>
    <w:pPr>
      <w:numPr>
        <w:ilvl w:val="4"/>
        <w:numId w:val="21"/>
      </w:numPr>
      <w:suppressAutoHyphens/>
      <w:spacing w:after="0" w:line="240" w:lineRule="auto"/>
      <w:jc w:val="both"/>
      <w:outlineLvl w:val="4"/>
    </w:pPr>
    <w:rPr>
      <w:rFonts w:ascii="Times New Roman" w:eastAsia="Times New Roman" w:hAnsi="Times New Roman" w:cs="Times New Roman"/>
      <w:szCs w:val="20"/>
    </w:rPr>
  </w:style>
  <w:style w:type="paragraph" w:customStyle="1" w:styleId="PartArticleParagraphSub3">
    <w:name w:val="Part | Article | Paragraph | Sub 3"/>
    <w:basedOn w:val="Normal"/>
    <w:qFormat/>
    <w:rsid w:val="00C4438F"/>
    <w:pPr>
      <w:numPr>
        <w:ilvl w:val="5"/>
        <w:numId w:val="21"/>
      </w:numPr>
      <w:suppressAutoHyphens/>
      <w:spacing w:after="0" w:line="240" w:lineRule="auto"/>
      <w:jc w:val="both"/>
      <w:outlineLvl w:val="5"/>
    </w:pPr>
    <w:rPr>
      <w:rFonts w:ascii="Times New Roman" w:eastAsia="Times New Roman" w:hAnsi="Times New Roman" w:cs="Times New Roman"/>
      <w:szCs w:val="20"/>
    </w:rPr>
  </w:style>
  <w:style w:type="paragraph" w:customStyle="1" w:styleId="PartArticleParagraphSub4">
    <w:name w:val="Part | Article | Paragraph | Sub 4"/>
    <w:basedOn w:val="Normal"/>
    <w:qFormat/>
    <w:rsid w:val="00C4438F"/>
    <w:pPr>
      <w:numPr>
        <w:ilvl w:val="6"/>
        <w:numId w:val="21"/>
      </w:numPr>
      <w:suppressAutoHyphens/>
      <w:spacing w:after="0" w:line="240" w:lineRule="auto"/>
      <w:jc w:val="both"/>
      <w:outlineLvl w:val="6"/>
    </w:pPr>
    <w:rPr>
      <w:rFonts w:ascii="Times New Roman" w:eastAsia="Times New Roman" w:hAnsi="Times New Roman" w:cs="Times New Roman"/>
      <w:szCs w:val="20"/>
    </w:rPr>
  </w:style>
  <w:style w:type="paragraph" w:customStyle="1" w:styleId="PartArticleParagraphSub5">
    <w:name w:val="Part | Article | Paragraph | Sub 5"/>
    <w:basedOn w:val="Normal"/>
    <w:qFormat/>
    <w:rsid w:val="00C4438F"/>
    <w:pPr>
      <w:numPr>
        <w:ilvl w:val="7"/>
        <w:numId w:val="21"/>
      </w:numPr>
      <w:spacing w:after="0" w:line="240" w:lineRule="auto"/>
    </w:pPr>
    <w:rPr>
      <w:rFonts w:ascii="Times New Roman" w:eastAsia="Calibri" w:hAnsi="Times New Roman" w:cs="Times New Roman"/>
    </w:rPr>
  </w:style>
  <w:style w:type="paragraph" w:customStyle="1" w:styleId="PartArticleParagraphSub6">
    <w:name w:val="Part | Article | Paragraph | Sub 6"/>
    <w:basedOn w:val="Normal"/>
    <w:qFormat/>
    <w:rsid w:val="00C4438F"/>
    <w:pPr>
      <w:numPr>
        <w:ilvl w:val="8"/>
        <w:numId w:val="21"/>
      </w:numPr>
      <w:spacing w:after="0" w:line="240" w:lineRule="auto"/>
    </w:pPr>
    <w:rPr>
      <w:rFonts w:ascii="Times New Roman" w:eastAsia="Calibri" w:hAnsi="Times New Roman" w:cs="Times New Roman"/>
    </w:rPr>
  </w:style>
  <w:style w:type="paragraph" w:styleId="Header">
    <w:name w:val="header"/>
    <w:basedOn w:val="Normal"/>
    <w:link w:val="HeaderChar"/>
    <w:uiPriority w:val="99"/>
    <w:unhideWhenUsed/>
    <w:rsid w:val="00427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3AD"/>
  </w:style>
  <w:style w:type="paragraph" w:styleId="Footer">
    <w:name w:val="footer"/>
    <w:basedOn w:val="Normal"/>
    <w:link w:val="FooterChar"/>
    <w:uiPriority w:val="99"/>
    <w:unhideWhenUsed/>
    <w:rsid w:val="00427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3AD"/>
  </w:style>
  <w:style w:type="paragraph" w:styleId="BalloonText">
    <w:name w:val="Balloon Text"/>
    <w:basedOn w:val="Normal"/>
    <w:link w:val="BalloonTextChar"/>
    <w:uiPriority w:val="99"/>
    <w:semiHidden/>
    <w:unhideWhenUsed/>
    <w:rsid w:val="00427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AD"/>
    <w:rPr>
      <w:rFonts w:ascii="Tahoma" w:hAnsi="Tahoma" w:cs="Tahoma"/>
      <w:sz w:val="16"/>
      <w:szCs w:val="16"/>
    </w:rPr>
  </w:style>
  <w:style w:type="paragraph" w:styleId="BodyTextIndent2">
    <w:name w:val="Body Text Indent 2"/>
    <w:basedOn w:val="Normal"/>
    <w:link w:val="BodyTextIndent2Char"/>
    <w:uiPriority w:val="99"/>
    <w:unhideWhenUsed/>
    <w:rsid w:val="008A0E43"/>
    <w:pPr>
      <w:spacing w:after="120" w:line="480" w:lineRule="auto"/>
      <w:ind w:left="360"/>
    </w:pPr>
  </w:style>
  <w:style w:type="character" w:customStyle="1" w:styleId="BodyTextIndent2Char">
    <w:name w:val="Body Text Indent 2 Char"/>
    <w:basedOn w:val="DefaultParagraphFont"/>
    <w:link w:val="BodyTextIndent2"/>
    <w:uiPriority w:val="99"/>
    <w:rsid w:val="008A0E43"/>
  </w:style>
  <w:style w:type="paragraph" w:customStyle="1" w:styleId="ART">
    <w:name w:val="ART"/>
    <w:basedOn w:val="Normal"/>
    <w:next w:val="PR1"/>
    <w:rsid w:val="008A0E43"/>
    <w:pPr>
      <w:keepNext/>
      <w:numPr>
        <w:ilvl w:val="3"/>
        <w:numId w:val="23"/>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T">
    <w:name w:val="PRT"/>
    <w:basedOn w:val="Normal"/>
    <w:next w:val="ART"/>
    <w:rsid w:val="008A0E43"/>
    <w:pPr>
      <w:keepNext/>
      <w:numPr>
        <w:numId w:val="23"/>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PR1">
    <w:name w:val="PR1"/>
    <w:basedOn w:val="Normal"/>
    <w:rsid w:val="008A0E43"/>
    <w:pPr>
      <w:numPr>
        <w:ilvl w:val="4"/>
        <w:numId w:val="23"/>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SUT">
    <w:name w:val="SUT"/>
    <w:basedOn w:val="Normal"/>
    <w:next w:val="PR1"/>
    <w:rsid w:val="008A0E43"/>
    <w:pPr>
      <w:numPr>
        <w:ilvl w:val="1"/>
        <w:numId w:val="23"/>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8A0E43"/>
    <w:pPr>
      <w:numPr>
        <w:ilvl w:val="2"/>
        <w:numId w:val="23"/>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PR2">
    <w:name w:val="PR2"/>
    <w:basedOn w:val="Normal"/>
    <w:rsid w:val="008A0E43"/>
    <w:pPr>
      <w:numPr>
        <w:ilvl w:val="5"/>
        <w:numId w:val="23"/>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8A0E43"/>
    <w:pPr>
      <w:numPr>
        <w:ilvl w:val="6"/>
        <w:numId w:val="23"/>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8A0E43"/>
    <w:pPr>
      <w:numPr>
        <w:ilvl w:val="7"/>
        <w:numId w:val="23"/>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8A0E43"/>
    <w:pPr>
      <w:numPr>
        <w:ilvl w:val="8"/>
        <w:numId w:val="23"/>
      </w:numPr>
      <w:suppressAutoHyphens/>
      <w:spacing w:after="0" w:line="240" w:lineRule="auto"/>
      <w:jc w:val="both"/>
      <w:outlineLvl w:val="6"/>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6B5CE8"/>
    <w:rPr>
      <w:sz w:val="16"/>
      <w:szCs w:val="16"/>
    </w:rPr>
  </w:style>
  <w:style w:type="paragraph" w:styleId="CommentText">
    <w:name w:val="annotation text"/>
    <w:basedOn w:val="Normal"/>
    <w:link w:val="CommentTextChar"/>
    <w:uiPriority w:val="99"/>
    <w:unhideWhenUsed/>
    <w:rsid w:val="006B5CE8"/>
    <w:pPr>
      <w:spacing w:line="240" w:lineRule="auto"/>
    </w:pPr>
    <w:rPr>
      <w:sz w:val="20"/>
      <w:szCs w:val="20"/>
    </w:rPr>
  </w:style>
  <w:style w:type="character" w:customStyle="1" w:styleId="CommentTextChar">
    <w:name w:val="Comment Text Char"/>
    <w:basedOn w:val="DefaultParagraphFont"/>
    <w:link w:val="CommentText"/>
    <w:uiPriority w:val="99"/>
    <w:rsid w:val="006B5CE8"/>
    <w:rPr>
      <w:sz w:val="20"/>
      <w:szCs w:val="20"/>
    </w:rPr>
  </w:style>
  <w:style w:type="character" w:styleId="Hyperlink">
    <w:name w:val="Hyperlink"/>
    <w:basedOn w:val="DefaultParagraphFont"/>
    <w:uiPriority w:val="99"/>
    <w:unhideWhenUsed/>
    <w:rsid w:val="006F7330"/>
    <w:rPr>
      <w:color w:val="0000FF" w:themeColor="hyperlink"/>
      <w:u w:val="single"/>
    </w:rPr>
  </w:style>
  <w:style w:type="paragraph" w:customStyle="1" w:styleId="LineBlank">
    <w:name w:val="Line Blank"/>
    <w:basedOn w:val="Normal"/>
    <w:rsid w:val="00ED0DE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D0DEF"/>
    <w:rPr>
      <w:b/>
      <w:bCs/>
    </w:rPr>
  </w:style>
  <w:style w:type="character" w:customStyle="1" w:styleId="CommentSubjectChar">
    <w:name w:val="Comment Subject Char"/>
    <w:basedOn w:val="CommentTextChar"/>
    <w:link w:val="CommentSubject"/>
    <w:uiPriority w:val="99"/>
    <w:semiHidden/>
    <w:rsid w:val="00ED0DEF"/>
    <w:rPr>
      <w:b/>
      <w:bCs/>
      <w:sz w:val="20"/>
      <w:szCs w:val="20"/>
    </w:rPr>
  </w:style>
  <w:style w:type="character" w:customStyle="1" w:styleId="A3">
    <w:name w:val="A3"/>
    <w:uiPriority w:val="99"/>
    <w:rsid w:val="00672252"/>
    <w:rPr>
      <w:rFonts w:cs="Myriad Pro"/>
      <w:color w:val="221E1F"/>
      <w:sz w:val="16"/>
      <w:szCs w:val="16"/>
    </w:rPr>
  </w:style>
  <w:style w:type="paragraph" w:customStyle="1" w:styleId="Pa8">
    <w:name w:val="Pa8"/>
    <w:basedOn w:val="Normal"/>
    <w:next w:val="Normal"/>
    <w:uiPriority w:val="99"/>
    <w:rsid w:val="00802F69"/>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4008EA"/>
    <w:rPr>
      <w:rFonts w:cs="Myriad Pro"/>
      <w:color w:val="211D1E"/>
      <w:sz w:val="9"/>
      <w:szCs w:val="9"/>
    </w:rPr>
  </w:style>
  <w:style w:type="paragraph" w:customStyle="1" w:styleId="Default">
    <w:name w:val="Default"/>
    <w:rsid w:val="00B5237F"/>
    <w:pPr>
      <w:autoSpaceDE w:val="0"/>
      <w:autoSpaceDN w:val="0"/>
      <w:adjustRightInd w:val="0"/>
      <w:spacing w:after="0" w:line="240" w:lineRule="auto"/>
    </w:pPr>
    <w:rPr>
      <w:rFonts w:ascii="Myriad Pro" w:hAnsi="Myriad Pro" w:cs="Myriad Pro"/>
      <w:color w:val="000000"/>
      <w:sz w:val="24"/>
      <w:szCs w:val="24"/>
    </w:rPr>
  </w:style>
  <w:style w:type="character" w:customStyle="1" w:styleId="apple-converted-space">
    <w:name w:val="apple-converted-space"/>
    <w:basedOn w:val="DefaultParagraphFont"/>
    <w:rsid w:val="00886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21B9A-F11A-4BD4-A9B5-4C34AC29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Badger Meter, Inc</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 Andrew S.</dc:creator>
  <cp:lastModifiedBy>Burback, Peggy</cp:lastModifiedBy>
  <cp:revision>3</cp:revision>
  <cp:lastPrinted>2013-03-11T19:23:00Z</cp:lastPrinted>
  <dcterms:created xsi:type="dcterms:W3CDTF">2017-07-18T14:20:00Z</dcterms:created>
  <dcterms:modified xsi:type="dcterms:W3CDTF">2017-08-02T15:24:00Z</dcterms:modified>
</cp:coreProperties>
</file>